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FE58" w14:textId="58F07DDB" w:rsidR="007A20C0" w:rsidRPr="00F51BDB" w:rsidRDefault="00CE7C05" w:rsidP="00CE7C05">
      <w:pPr>
        <w:spacing w:after="120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32A6D" wp14:editId="5CA81B44">
                <wp:simplePos x="0" y="0"/>
                <wp:positionH relativeFrom="column">
                  <wp:posOffset>4404360</wp:posOffset>
                </wp:positionH>
                <wp:positionV relativeFrom="paragraph">
                  <wp:posOffset>40640</wp:posOffset>
                </wp:positionV>
                <wp:extent cx="1676400" cy="2402840"/>
                <wp:effectExtent l="0" t="0" r="1270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402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EE31F" w14:textId="2CA33FD1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Bandstop </w:t>
                            </w:r>
                            <w:r>
                              <w:t>selectivity</w:t>
                            </w:r>
                            <w:r w:rsidRPr="00CE7C05">
                              <w:t xml:space="preserve"> </w:t>
                            </w:r>
                          </w:p>
                          <w:p w14:paraId="597BE850" w14:textId="10B1EFE1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IIR filter </w:t>
                            </w:r>
                          </w:p>
                          <w:p w14:paraId="018C2CEB" w14:textId="71811543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Elliptic design of pole and zero locations </w:t>
                            </w:r>
                          </w:p>
                          <w:p w14:paraId="79A3DD67" w14:textId="0090D756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Minimum order design </w:t>
                            </w:r>
                          </w:p>
                          <w:p w14:paraId="1E71B4CD" w14:textId="0B8C4696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Sampling rate 44100 Hz </w:t>
                            </w:r>
                          </w:p>
                          <w:p w14:paraId="0B31EF92" w14:textId="454FDB74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fpass1 = 1800 Hz </w:t>
                            </w:r>
                          </w:p>
                          <w:p w14:paraId="15C07860" w14:textId="710316BC" w:rsidR="00CE7C05" w:rsidRPr="00CE7C05" w:rsidRDefault="00CE7C05" w:rsidP="00CE7C05">
                            <w:r w:rsidRPr="00CE7C05">
                              <w:t xml:space="preserve">fstop1 = 2000 Hz </w:t>
                            </w:r>
                          </w:p>
                          <w:p w14:paraId="13D6C788" w14:textId="3103416D" w:rsidR="00CE7C05" w:rsidRPr="00CE7C05" w:rsidRDefault="00CE7C05" w:rsidP="00CE7C05">
                            <w:r w:rsidRPr="00CE7C05">
                              <w:t xml:space="preserve">fstop2 = 4000 Hz </w:t>
                            </w:r>
                          </w:p>
                          <w:p w14:paraId="31B158EA" w14:textId="472BCA0B" w:rsidR="00CE7C05" w:rsidRPr="00CE7C05" w:rsidRDefault="00CE7C05" w:rsidP="00CE7C05">
                            <w:r w:rsidRPr="00CE7C05">
                              <w:t xml:space="preserve">fpass2 = 4200 Hz </w:t>
                            </w:r>
                          </w:p>
                          <w:p w14:paraId="7BACDECC" w14:textId="0D4E82B6" w:rsidR="00CE7C05" w:rsidRPr="00CE7C05" w:rsidRDefault="00CE7C05" w:rsidP="00CE7C05">
                            <w:r w:rsidRPr="00CE7C05">
                              <w:t xml:space="preserve">Apass1 = 1 dB </w:t>
                            </w:r>
                          </w:p>
                          <w:p w14:paraId="31EC377D" w14:textId="13C3DC56" w:rsidR="00CE7C05" w:rsidRPr="00CE7C05" w:rsidRDefault="00CE7C05" w:rsidP="00CE7C05">
                            <w:r w:rsidRPr="00CE7C05">
                              <w:t xml:space="preserve">Astop = 80 dB </w:t>
                            </w:r>
                          </w:p>
                          <w:p w14:paraId="06BBE06A" w14:textId="2C5E857D" w:rsidR="00CE7C05" w:rsidRDefault="00CE7C05">
                            <w:r w:rsidRPr="00CE7C05">
                              <w:t>Apass2 = 1 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32A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8pt;margin-top:3.2pt;width:132pt;height:18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" fillcolor="white [3201]" strokeweight=".5pt">
                <v:textbox>
                  <w:txbxContent>
                    <w:p w14:paraId="3B9EE31F" w14:textId="2CA33FD1" w:rsidR="00CE7C05" w:rsidRPr="00CE7C05" w:rsidRDefault="00CE7C05" w:rsidP="00CE7C05">
                      <w:pPr>
                        <w:ind w:left="360" w:hanging="360"/>
                      </w:pPr>
                      <w:proofErr w:type="spellStart"/>
                      <w:r w:rsidRPr="00CE7C05">
                        <w:t>Bandstop</w:t>
                      </w:r>
                      <w:proofErr w:type="spellEnd"/>
                      <w:r w:rsidRPr="00CE7C05">
                        <w:t xml:space="preserve"> </w:t>
                      </w:r>
                      <w:r>
                        <w:t>selectivity</w:t>
                      </w:r>
                      <w:r w:rsidRPr="00CE7C05">
                        <w:t xml:space="preserve"> </w:t>
                      </w:r>
                    </w:p>
                    <w:p w14:paraId="597BE850" w14:textId="10B1EFE1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IIR filter </w:t>
                      </w:r>
                    </w:p>
                    <w:p w14:paraId="018C2CEB" w14:textId="71811543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Elliptic design of pole and zero locations </w:t>
                      </w:r>
                    </w:p>
                    <w:p w14:paraId="79A3DD67" w14:textId="0090D756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Minimum order design </w:t>
                      </w:r>
                    </w:p>
                    <w:p w14:paraId="1E71B4CD" w14:textId="0B8C4696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Sampling rate 44100 Hz </w:t>
                      </w:r>
                    </w:p>
                    <w:p w14:paraId="0B31EF92" w14:textId="454FDB74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fpass1 = 1800 Hz </w:t>
                      </w:r>
                    </w:p>
                    <w:p w14:paraId="15C07860" w14:textId="710316BC" w:rsidR="00CE7C05" w:rsidRPr="00CE7C05" w:rsidRDefault="00CE7C05" w:rsidP="00CE7C05">
                      <w:r w:rsidRPr="00CE7C05">
                        <w:t xml:space="preserve">fstop1 = 2000 Hz </w:t>
                      </w:r>
                    </w:p>
                    <w:p w14:paraId="13D6C788" w14:textId="3103416D" w:rsidR="00CE7C05" w:rsidRPr="00CE7C05" w:rsidRDefault="00CE7C05" w:rsidP="00CE7C05">
                      <w:r w:rsidRPr="00CE7C05">
                        <w:t xml:space="preserve">fstop2 = 4000 Hz </w:t>
                      </w:r>
                    </w:p>
                    <w:p w14:paraId="31B158EA" w14:textId="472BCA0B" w:rsidR="00CE7C05" w:rsidRPr="00CE7C05" w:rsidRDefault="00CE7C05" w:rsidP="00CE7C05">
                      <w:r w:rsidRPr="00CE7C05">
                        <w:t xml:space="preserve">fpass2 = 4200 Hz </w:t>
                      </w:r>
                    </w:p>
                    <w:p w14:paraId="7BACDECC" w14:textId="0D4E82B6" w:rsidR="00CE7C05" w:rsidRPr="00CE7C05" w:rsidRDefault="00CE7C05" w:rsidP="00CE7C05">
                      <w:r w:rsidRPr="00CE7C05">
                        <w:t xml:space="preserve">Apass1 = 1 dB </w:t>
                      </w:r>
                    </w:p>
                    <w:p w14:paraId="31EC377D" w14:textId="13C3DC56" w:rsidR="00CE7C05" w:rsidRPr="00CE7C05" w:rsidRDefault="00CE7C05" w:rsidP="00CE7C05">
                      <w:proofErr w:type="spellStart"/>
                      <w:r w:rsidRPr="00CE7C05">
                        <w:t>Astop</w:t>
                      </w:r>
                      <w:proofErr w:type="spellEnd"/>
                      <w:r w:rsidRPr="00CE7C05">
                        <w:t xml:space="preserve"> = 80 dB </w:t>
                      </w:r>
                    </w:p>
                    <w:p w14:paraId="06BBE06A" w14:textId="2C5E857D" w:rsidR="00CE7C05" w:rsidRDefault="00CE7C05">
                      <w:r w:rsidRPr="00CE7C05">
                        <w:t>Apass2 = 1 dB</w:t>
                      </w:r>
                    </w:p>
                  </w:txbxContent>
                </v:textbox>
              </v:shape>
            </w:pict>
          </mc:Fallback>
        </mc:AlternateContent>
      </w:r>
      <w:r w:rsidR="00E70DDB">
        <w:rPr>
          <w:b/>
          <w:u w:val="single"/>
        </w:rPr>
        <w:t>In-Lecture Assignment #</w:t>
      </w:r>
      <w:r w:rsidR="00B922AB">
        <w:rPr>
          <w:b/>
          <w:u w:val="single"/>
        </w:rPr>
        <w:t>2</w:t>
      </w:r>
      <w:r w:rsidR="00E70DDB">
        <w:rPr>
          <w:b/>
          <w:u w:val="single"/>
        </w:rPr>
        <w:t xml:space="preserve"> on</w:t>
      </w:r>
      <w:r w:rsidR="001F506D">
        <w:rPr>
          <w:b/>
          <w:u w:val="single"/>
        </w:rPr>
        <w:t xml:space="preserve"> </w:t>
      </w:r>
      <w:r w:rsidR="00405527">
        <w:rPr>
          <w:b/>
          <w:u w:val="single"/>
        </w:rPr>
        <w:t>Feb</w:t>
      </w:r>
      <w:r w:rsidR="003A06D2">
        <w:rPr>
          <w:b/>
          <w:u w:val="single"/>
        </w:rPr>
        <w:t xml:space="preserve">. </w:t>
      </w:r>
      <w:r w:rsidR="00405527">
        <w:rPr>
          <w:b/>
          <w:u w:val="single"/>
        </w:rPr>
        <w:t>23</w:t>
      </w:r>
      <w:r w:rsidR="0016209F">
        <w:rPr>
          <w:b/>
          <w:u w:val="single"/>
        </w:rPr>
        <w:t>, 202</w:t>
      </w:r>
      <w:r w:rsidR="00405527">
        <w:rPr>
          <w:b/>
          <w:u w:val="single"/>
        </w:rPr>
        <w:t>6</w:t>
      </w:r>
    </w:p>
    <w:p w14:paraId="493E7592" w14:textId="6F8A1076" w:rsidR="007A20C0" w:rsidRDefault="006A1202" w:rsidP="007C7E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</w:pPr>
      <w:r>
        <w:t xml:space="preserve">Design </w:t>
      </w:r>
      <w:r w:rsidR="00D266A5">
        <w:t xml:space="preserve">a </w:t>
      </w:r>
      <w:r w:rsidR="00E7641B">
        <w:t xml:space="preserve">bandstop </w:t>
      </w:r>
      <w:r>
        <w:t>IIR filter</w:t>
      </w:r>
      <w:r w:rsidR="00E7641B">
        <w:t xml:space="preserve"> to</w:t>
      </w:r>
      <w:r w:rsidR="00357ACF">
        <w:t xml:space="preserve"> apply to audio signals before they are</w:t>
      </w:r>
      <w:r w:rsidR="00357ACF">
        <w:br/>
        <w:t>played to</w:t>
      </w:r>
      <w:r w:rsidR="00E7641B">
        <w:t xml:space="preserve"> relieve symptoms of</w:t>
      </w:r>
      <w:r>
        <w:t xml:space="preserve"> tinnitus (“ringing of the ears”).</w:t>
      </w:r>
    </w:p>
    <w:p w14:paraId="091E29D5" w14:textId="65A24892" w:rsidR="00E7641B" w:rsidRDefault="00357ACF" w:rsidP="007C7E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</w:pPr>
      <w:r>
        <w:t>A</w:t>
      </w:r>
      <w:r w:rsidR="00E7641B">
        <w:t xml:space="preserve">ssignment relates to parts (a) and (b) of homework </w:t>
      </w:r>
      <w:r w:rsidR="006A1202">
        <w:t xml:space="preserve">problem </w:t>
      </w:r>
      <w:r w:rsidR="00E7641B">
        <w:t>3.3.</w:t>
      </w:r>
    </w:p>
    <w:p w14:paraId="7976D764" w14:textId="65378C9F" w:rsidR="00E7641B" w:rsidRDefault="00E7641B" w:rsidP="007C7E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</w:pPr>
      <w:r w:rsidRPr="007432DD">
        <w:rPr>
          <w:b/>
        </w:rPr>
        <w:t xml:space="preserve">Here are the </w:t>
      </w:r>
      <w:r>
        <w:rPr>
          <w:b/>
        </w:rPr>
        <w:t>bandstop</w:t>
      </w:r>
      <w:r w:rsidRPr="007432DD">
        <w:rPr>
          <w:b/>
        </w:rPr>
        <w:t xml:space="preserve"> filter specifications for your design:</w:t>
      </w:r>
    </w:p>
    <w:p w14:paraId="5F321249" w14:textId="6B8AC9A0" w:rsidR="00E7641B" w:rsidRDefault="00E7641B" w:rsidP="00E7641B">
      <w:pPr>
        <w:numPr>
          <w:ilvl w:val="0"/>
          <w:numId w:val="1"/>
        </w:numPr>
        <w:jc w:val="both"/>
      </w:pPr>
      <w:r>
        <w:t>F</w:t>
      </w:r>
      <w:r w:rsidR="00CE7C05">
        <w:t>rom</w:t>
      </w:r>
      <w:r>
        <w:t xml:space="preserve"> 0 Hz to 0.6 </w:t>
      </w:r>
      <w:r w:rsidRPr="00FC220F">
        <w:rPr>
          <w:i/>
        </w:rPr>
        <w:t>f</w:t>
      </w:r>
      <w:r w:rsidRPr="00FC220F">
        <w:rPr>
          <w:i/>
          <w:iCs/>
          <w:vertAlign w:val="subscript"/>
        </w:rPr>
        <w:t>c</w:t>
      </w:r>
      <w:r>
        <w:t xml:space="preserve">, passband ripple </w:t>
      </w:r>
      <w:r w:rsidR="00CE7C05">
        <w:t xml:space="preserve">is </w:t>
      </w:r>
      <w:r w:rsidR="00357ACF">
        <w:t>not</w:t>
      </w:r>
      <w:r>
        <w:t xml:space="preserve"> greater than 1 dB.</w:t>
      </w:r>
    </w:p>
    <w:p w14:paraId="1EF45735" w14:textId="134B0A52" w:rsidR="00E7641B" w:rsidRDefault="00CE7C05" w:rsidP="00E7641B">
      <w:pPr>
        <w:numPr>
          <w:ilvl w:val="0"/>
          <w:numId w:val="1"/>
        </w:numPr>
        <w:jc w:val="both"/>
      </w:pPr>
      <w:r>
        <w:t>From</w:t>
      </w:r>
      <w:r w:rsidR="00E7641B">
        <w:t xml:space="preserve"> (2/3) </w:t>
      </w:r>
      <w:r w:rsidR="00E7641B" w:rsidRPr="00FC220F">
        <w:rPr>
          <w:i/>
        </w:rPr>
        <w:t>f</w:t>
      </w:r>
      <w:r w:rsidR="00E7641B" w:rsidRPr="00FC220F">
        <w:rPr>
          <w:i/>
          <w:iCs/>
          <w:vertAlign w:val="subscript"/>
        </w:rPr>
        <w:t>c</w:t>
      </w:r>
      <w:r w:rsidR="00E7641B">
        <w:t xml:space="preserve"> to (4/3) </w:t>
      </w:r>
      <w:r w:rsidR="00E7641B" w:rsidRPr="00FC220F">
        <w:rPr>
          <w:i/>
        </w:rPr>
        <w:t>f</w:t>
      </w:r>
      <w:r w:rsidR="00E7641B" w:rsidRPr="00FC220F">
        <w:rPr>
          <w:i/>
          <w:iCs/>
          <w:vertAlign w:val="subscript"/>
        </w:rPr>
        <w:t>c</w:t>
      </w:r>
      <w:r w:rsidR="00E7641B">
        <w:t>, stopband atten</w:t>
      </w:r>
      <w:r w:rsidR="00E7641B" w:rsidRPr="00FC220F">
        <w:t>u</w:t>
      </w:r>
      <w:r w:rsidR="00E7641B">
        <w:t xml:space="preserve">ation </w:t>
      </w:r>
      <w:r>
        <w:t xml:space="preserve">is </w:t>
      </w:r>
      <w:r w:rsidR="00E7641B">
        <w:t>at least 80 dB.</w:t>
      </w:r>
    </w:p>
    <w:p w14:paraId="1EC25A2F" w14:textId="07FD9690" w:rsidR="00E7641B" w:rsidRDefault="00CE7C05" w:rsidP="007C7ECF">
      <w:pPr>
        <w:numPr>
          <w:ilvl w:val="0"/>
          <w:numId w:val="1"/>
        </w:numPr>
        <w:spacing w:after="60"/>
        <w:jc w:val="both"/>
      </w:pPr>
      <w:r>
        <w:t>Above</w:t>
      </w:r>
      <w:r w:rsidR="00E7641B">
        <w:t xml:space="preserve"> 1.4 </w:t>
      </w:r>
      <w:r w:rsidR="00E7641B" w:rsidRPr="00FC220F">
        <w:rPr>
          <w:i/>
        </w:rPr>
        <w:t>f</w:t>
      </w:r>
      <w:r w:rsidR="00E7641B" w:rsidRPr="00FC220F">
        <w:rPr>
          <w:i/>
          <w:iCs/>
          <w:vertAlign w:val="subscript"/>
        </w:rPr>
        <w:t>c</w:t>
      </w:r>
      <w:r w:rsidR="00E7641B">
        <w:t xml:space="preserve">, passband ripple </w:t>
      </w:r>
      <w:r>
        <w:t xml:space="preserve">is </w:t>
      </w:r>
      <w:r w:rsidR="00357ACF">
        <w:t>not</w:t>
      </w:r>
      <w:r w:rsidR="00E7641B">
        <w:t xml:space="preserve"> greater than 1 dB</w:t>
      </w:r>
    </w:p>
    <w:p w14:paraId="775B025E" w14:textId="16B8090D" w:rsidR="00E7641B" w:rsidRPr="0064108E" w:rsidRDefault="00357ACF" w:rsidP="007C7ECF">
      <w:pPr>
        <w:spacing w:after="60"/>
        <w:jc w:val="both"/>
      </w:pPr>
      <w:r>
        <w:rPr>
          <w:b/>
        </w:rPr>
        <w:t>U</w:t>
      </w:r>
      <w:r w:rsidR="00E7641B" w:rsidRPr="007432DD">
        <w:rPr>
          <w:b/>
        </w:rPr>
        <w:t xml:space="preserve">se </w:t>
      </w:r>
      <w:r w:rsidR="00E7641B">
        <w:rPr>
          <w:b/>
        </w:rPr>
        <w:t>tinnit</w:t>
      </w:r>
      <w:r w:rsidR="00E7641B" w:rsidRPr="00AF49A0">
        <w:rPr>
          <w:b/>
        </w:rPr>
        <w:t xml:space="preserve">us frequency </w:t>
      </w:r>
      <w:r w:rsidR="00E7641B" w:rsidRPr="00FC220F">
        <w:rPr>
          <w:i/>
        </w:rPr>
        <w:t>f</w:t>
      </w:r>
      <w:r w:rsidR="00E7641B" w:rsidRPr="00FC220F">
        <w:rPr>
          <w:i/>
          <w:iCs/>
          <w:vertAlign w:val="subscript"/>
        </w:rPr>
        <w:t>c</w:t>
      </w:r>
      <w:r w:rsidR="00E7641B" w:rsidRPr="00AF49A0">
        <w:rPr>
          <w:b/>
        </w:rPr>
        <w:t xml:space="preserve"> </w:t>
      </w:r>
      <w:r w:rsidR="00E7641B">
        <w:rPr>
          <w:b/>
        </w:rPr>
        <w:t xml:space="preserve">of 3000 Hz </w:t>
      </w:r>
      <w:r w:rsidR="00CE7C05">
        <w:rPr>
          <w:b/>
        </w:rPr>
        <w:t>&amp;</w:t>
      </w:r>
      <w:r w:rsidR="00E7641B">
        <w:rPr>
          <w:rFonts w:cs="Arial"/>
          <w:color w:val="262626"/>
        </w:rPr>
        <w:t xml:space="preserve"> </w:t>
      </w:r>
      <w:r w:rsidR="00E7641B" w:rsidRPr="007432DD">
        <w:rPr>
          <w:b/>
        </w:rPr>
        <w:t xml:space="preserve">sampling rate </w:t>
      </w:r>
      <w:r w:rsidR="00E7641B" w:rsidRPr="00FC220F">
        <w:rPr>
          <w:i/>
        </w:rPr>
        <w:t>f</w:t>
      </w:r>
      <w:r w:rsidR="00E7641B">
        <w:rPr>
          <w:i/>
          <w:iCs/>
          <w:vertAlign w:val="subscript"/>
        </w:rPr>
        <w:t>s</w:t>
      </w:r>
      <w:r w:rsidR="00E7641B" w:rsidRPr="007432DD">
        <w:rPr>
          <w:b/>
        </w:rPr>
        <w:t xml:space="preserve"> of </w:t>
      </w:r>
      <w:r w:rsidR="00E7641B">
        <w:rPr>
          <w:b/>
        </w:rPr>
        <w:t>44100</w:t>
      </w:r>
      <w:r w:rsidR="00E7641B" w:rsidRPr="007432DD">
        <w:rPr>
          <w:b/>
        </w:rPr>
        <w:t xml:space="preserve"> Hz</w:t>
      </w:r>
      <w:r w:rsidR="00E7641B">
        <w:t>.</w:t>
      </w:r>
    </w:p>
    <w:p w14:paraId="4D3F751B" w14:textId="205B2995" w:rsidR="00CF4605" w:rsidRDefault="00F53B10" w:rsidP="007C7E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</w:pPr>
      <w:r w:rsidRPr="0064108E">
        <w:t xml:space="preserve">Use </w:t>
      </w:r>
      <w:r w:rsidR="00E7641B">
        <w:t>filter</w:t>
      </w:r>
      <w:r w:rsidR="00620A25">
        <w:t>D</w:t>
      </w:r>
      <w:r w:rsidR="00E7641B">
        <w:t>esigner</w:t>
      </w:r>
      <w:r w:rsidRPr="0064108E">
        <w:t xml:space="preserve"> in</w:t>
      </w:r>
      <w:r w:rsidR="00E7641B">
        <w:t xml:space="preserve"> Matlab</w:t>
      </w:r>
      <w:r w:rsidR="003B2200">
        <w:t>.  This tool was formerly called fdatool.</w:t>
      </w:r>
    </w:p>
    <w:p w14:paraId="094293C9" w14:textId="380DEBF5" w:rsidR="006A1202" w:rsidRDefault="00B802B8" w:rsidP="007C7ECF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360"/>
        <w:contextualSpacing w:val="0"/>
      </w:pPr>
      <w:r>
        <w:t xml:space="preserve">Use </w:t>
      </w:r>
      <w:r w:rsidR="00CE7C05">
        <w:t>e</w:t>
      </w:r>
      <w:r>
        <w:t xml:space="preserve">lliptic </w:t>
      </w:r>
      <w:r w:rsidR="00CE7C05">
        <w:t xml:space="preserve">method </w:t>
      </w:r>
      <w:r w:rsidR="00CF4605">
        <w:t>to design an IIR filter to meet specification.</w:t>
      </w:r>
    </w:p>
    <w:p w14:paraId="51C95189" w14:textId="3478D914" w:rsidR="00CF4605" w:rsidRDefault="00CF4605" w:rsidP="007C7ECF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contextualSpacing w:val="0"/>
      </w:pPr>
      <w:r>
        <w:t>Give the filter order</w:t>
      </w:r>
      <w:r w:rsidR="006A1202">
        <w:t xml:space="preserve">.  </w:t>
      </w:r>
      <w:r w:rsidR="0072645E" w:rsidRPr="0072645E">
        <w:rPr>
          <w:b/>
        </w:rPr>
        <w:t>20</w:t>
      </w:r>
      <w:r w:rsidR="0072645E">
        <w:t xml:space="preserve">  </w:t>
      </w:r>
      <w:r w:rsidR="006A1202">
        <w:t xml:space="preserve">How many </w:t>
      </w:r>
      <w:r w:rsidR="00DE5E2A">
        <w:t>biquads?</w:t>
      </w:r>
      <w:r w:rsidR="0072645E">
        <w:t xml:space="preserve">  </w:t>
      </w:r>
      <w:r w:rsidR="0072645E" w:rsidRPr="0072645E">
        <w:rPr>
          <w:b/>
        </w:rPr>
        <w:t>10</w:t>
      </w:r>
      <w:r w:rsidR="0060705D">
        <w:rPr>
          <w:b/>
        </w:rPr>
        <w:t xml:space="preserve"> in cascade.</w:t>
      </w:r>
    </w:p>
    <w:p w14:paraId="44201A99" w14:textId="0D70B138" w:rsidR="00CF4605" w:rsidRDefault="00CF4605" w:rsidP="000C0701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576"/>
        <w:contextualSpacing w:val="0"/>
      </w:pPr>
      <w:r>
        <w:t xml:space="preserve">Are all of the poles inside the unit circle for </w:t>
      </w:r>
      <w:r w:rsidR="00DE5E2A">
        <w:t>bound-input bounded-output (BIBO)</w:t>
      </w:r>
      <w:r>
        <w:t xml:space="preserve"> </w:t>
      </w:r>
      <w:r w:rsidR="006A1202">
        <w:t>stability?</w:t>
      </w:r>
      <w:r w:rsidR="0072645E">
        <w:t xml:space="preserve">  </w:t>
      </w:r>
      <w:r w:rsidR="0072645E" w:rsidRPr="0072645E">
        <w:rPr>
          <w:b/>
        </w:rPr>
        <w:t xml:space="preserve">Yes.  </w:t>
      </w:r>
      <w:r w:rsidR="004E7873">
        <w:rPr>
          <w:b/>
        </w:rPr>
        <w:t>Filter designer</w:t>
      </w:r>
      <w:r w:rsidR="0072645E" w:rsidRPr="0072645E">
        <w:rPr>
          <w:b/>
        </w:rPr>
        <w:t xml:space="preserve"> indicates that the design is BIBO stable.  Also, one can plot the poles and zeros to show that the poles are inside the unit circle.</w:t>
      </w:r>
      <w:r w:rsidR="00367984">
        <w:rPr>
          <w:b/>
        </w:rPr>
        <w:t xml:space="preserve"> </w:t>
      </w:r>
      <w:r w:rsidR="00367984" w:rsidRPr="00367984">
        <w:rPr>
          <w:b/>
          <w:iCs/>
          <w:color w:val="0000FF"/>
        </w:rPr>
        <w:t>(see next page)</w:t>
      </w:r>
    </w:p>
    <w:p w14:paraId="72AF9822" w14:textId="6D082B95" w:rsidR="00CF4605" w:rsidRPr="0072645E" w:rsidRDefault="00CF4605" w:rsidP="000C0701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576"/>
        <w:contextualSpacing w:val="0"/>
        <w:rPr>
          <w:b/>
        </w:rPr>
      </w:pPr>
      <w:r>
        <w:t>Describe the pole-zero plot and connect poles/zeros to filter passbands/stopbands</w:t>
      </w:r>
      <w:r w:rsidR="0072645E">
        <w:t xml:space="preserve">.  </w:t>
      </w:r>
      <w:r w:rsidR="0072645E" w:rsidRPr="0072645E">
        <w:rPr>
          <w:b/>
        </w:rPr>
        <w:t xml:space="preserve">Angles of poles near </w:t>
      </w:r>
      <w:r w:rsidR="000C0701">
        <w:rPr>
          <w:b/>
        </w:rPr>
        <w:t xml:space="preserve">but inside </w:t>
      </w:r>
      <w:r w:rsidR="0072645E" w:rsidRPr="0072645E">
        <w:rPr>
          <w:b/>
        </w:rPr>
        <w:t>unit circle indicate passband frequencies</w:t>
      </w:r>
      <w:r w:rsidR="00447FA7">
        <w:rPr>
          <w:b/>
        </w:rPr>
        <w:t xml:space="preserve"> and </w:t>
      </w:r>
      <w:r w:rsidR="0072645E" w:rsidRPr="0072645E">
        <w:rPr>
          <w:b/>
        </w:rPr>
        <w:t>angles of zeros on/near unit circle indicate stopband</w:t>
      </w:r>
      <w:r w:rsidR="009C5B13">
        <w:rPr>
          <w:b/>
        </w:rPr>
        <w:t xml:space="preserve"> frequencies</w:t>
      </w:r>
      <w:r w:rsidR="00447FA7">
        <w:rPr>
          <w:b/>
        </w:rPr>
        <w:t xml:space="preserve"> </w:t>
      </w:r>
      <w:r w:rsidR="000C0701">
        <w:rPr>
          <w:b/>
        </w:rPr>
        <w:t>when</w:t>
      </w:r>
      <w:r w:rsidR="00447FA7">
        <w:rPr>
          <w:b/>
        </w:rPr>
        <w:t xml:space="preserve"> poles/zeros separated in angle.</w:t>
      </w:r>
    </w:p>
    <w:p w14:paraId="79C64B32" w14:textId="0648898C" w:rsidR="00CF4605" w:rsidRDefault="00CF4605" w:rsidP="000C0701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576"/>
        <w:contextualSpacing w:val="0"/>
      </w:pPr>
      <w:r>
        <w:t>Give the minimum and maximum value of group delay</w:t>
      </w:r>
      <w:r w:rsidR="007932FC">
        <w:t xml:space="preserve"> over 0-1 kHz</w:t>
      </w:r>
      <w:r w:rsidR="0072645E">
        <w:t xml:space="preserve">.  </w:t>
      </w:r>
      <w:r w:rsidR="0072645E" w:rsidRPr="0072645E">
        <w:rPr>
          <w:b/>
        </w:rPr>
        <w:t>1</w:t>
      </w:r>
      <w:r w:rsidR="0001297C">
        <w:rPr>
          <w:b/>
        </w:rPr>
        <w:t>1</w:t>
      </w:r>
      <w:r w:rsidR="0072645E" w:rsidRPr="0072645E">
        <w:rPr>
          <w:b/>
        </w:rPr>
        <w:t xml:space="preserve"> &amp; 21 samples.</w:t>
      </w:r>
      <w:r w:rsidR="00F25C4B">
        <w:rPr>
          <w:b/>
        </w:rPr>
        <w:t xml:space="preserve">  </w:t>
      </w:r>
      <w:r w:rsidR="0001297C">
        <w:rPr>
          <w:b/>
        </w:rPr>
        <w:t xml:space="preserve">Many fewer </w:t>
      </w:r>
      <w:r w:rsidR="00BB15CB">
        <w:rPr>
          <w:b/>
        </w:rPr>
        <w:t>than</w:t>
      </w:r>
      <w:r w:rsidR="0001297C">
        <w:rPr>
          <w:b/>
        </w:rPr>
        <w:t xml:space="preserve"> the</w:t>
      </w:r>
      <w:r w:rsidR="00BB15CB">
        <w:rPr>
          <w:b/>
        </w:rPr>
        <w:t xml:space="preserve"> </w:t>
      </w:r>
      <w:r w:rsidR="00F25C4B">
        <w:rPr>
          <w:b/>
        </w:rPr>
        <w:t>282 samples</w:t>
      </w:r>
      <w:r w:rsidR="00BB15CB">
        <w:rPr>
          <w:b/>
        </w:rPr>
        <w:t xml:space="preserve"> of group delay</w:t>
      </w:r>
      <w:r w:rsidR="00F25C4B">
        <w:rPr>
          <w:b/>
        </w:rPr>
        <w:t xml:space="preserve"> for the linear phase FIR filter designed using the Parks-McClellan </w:t>
      </w:r>
      <w:r w:rsidR="00BB15CB">
        <w:rPr>
          <w:b/>
        </w:rPr>
        <w:t>design algorithm</w:t>
      </w:r>
      <w:r w:rsidR="00F25C4B">
        <w:rPr>
          <w:b/>
        </w:rPr>
        <w:t xml:space="preserve"> in homework 2.3.</w:t>
      </w:r>
    </w:p>
    <w:p w14:paraId="692B9D93" w14:textId="69F117F8" w:rsidR="00B802B8" w:rsidRDefault="00B802B8" w:rsidP="000C0701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576"/>
        <w:contextualSpacing w:val="0"/>
      </w:pPr>
      <w:r>
        <w:t>At what frequency does the peak group delay value occur?</w:t>
      </w:r>
      <w:r w:rsidR="00587926">
        <w:t xml:space="preserve">  </w:t>
      </w:r>
      <w:r w:rsidR="0060705D" w:rsidRPr="0060705D">
        <w:rPr>
          <w:b/>
        </w:rPr>
        <w:t>Maximum values of group delay are at the edges of the passband</w:t>
      </w:r>
      <w:r w:rsidR="00447FA7">
        <w:rPr>
          <w:b/>
        </w:rPr>
        <w:t>s</w:t>
      </w:r>
      <w:r w:rsidR="0060705D" w:rsidRPr="0060705D">
        <w:rPr>
          <w:b/>
        </w:rPr>
        <w:t>, i.e. at 1.8 kHz and 4.2 kHz</w:t>
      </w:r>
    </w:p>
    <w:p w14:paraId="6D313E71" w14:textId="365034C5" w:rsidR="006A1202" w:rsidRDefault="00CF4605" w:rsidP="007C7ECF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360"/>
        <w:contextualSpacing w:val="0"/>
      </w:pPr>
      <w:r>
        <w:t>Convert the IIR filter structure to be a single direct form section.</w:t>
      </w:r>
      <w:r w:rsidR="007932FC">
        <w:t xml:space="preserve">  In fdatool, this accomplished via the “Convert to a Single Section” under the Edit menu.</w:t>
      </w:r>
    </w:p>
    <w:p w14:paraId="31F1933A" w14:textId="182DCA0B" w:rsidR="00587926" w:rsidRPr="00587926" w:rsidRDefault="00CF4605" w:rsidP="007C7ECF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contextualSpacing w:val="0"/>
      </w:pPr>
      <w:r>
        <w:t>Are any poles outside the unit circle?</w:t>
      </w:r>
      <w:r w:rsidR="007932FC">
        <w:t xml:space="preserve"> </w:t>
      </w:r>
      <w:r w:rsidR="00587926">
        <w:t xml:space="preserve"> </w:t>
      </w:r>
      <w:r w:rsidR="00587926" w:rsidRPr="00587926">
        <w:rPr>
          <w:b/>
        </w:rPr>
        <w:t>Yes.</w:t>
      </w:r>
      <w:r w:rsidR="00587926">
        <w:t xml:space="preserve"> </w:t>
      </w:r>
      <w:r w:rsidR="007932FC">
        <w:t xml:space="preserve"> If so, how many?</w:t>
      </w:r>
      <w:r w:rsidR="00587926">
        <w:t xml:space="preserve">  </w:t>
      </w:r>
      <w:r w:rsidR="000C0701">
        <w:rPr>
          <w:b/>
        </w:rPr>
        <w:t>4</w:t>
      </w:r>
      <w:r w:rsidR="007932FC">
        <w:t xml:space="preserve">  Why?</w:t>
      </w:r>
      <w:r w:rsidR="00587926">
        <w:t xml:space="preserve">  </w:t>
      </w:r>
      <w:r w:rsidR="00587926" w:rsidRPr="00587926">
        <w:rPr>
          <w:b/>
        </w:rPr>
        <w:t>Poly expansion</w:t>
      </w:r>
    </w:p>
    <w:p w14:paraId="7D3507B9" w14:textId="0FE7A94C" w:rsidR="00587926" w:rsidRPr="007C7ECF" w:rsidRDefault="0060705D" w:rsidP="007C7EC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contextualSpacing w:val="0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=C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(1-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)(1-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(1-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)(1-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=C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sup>
              </m:sSup>
            </m:den>
          </m:f>
        </m:oMath>
      </m:oMathPara>
    </w:p>
    <w:p w14:paraId="1737BA60" w14:textId="6E2133CD" w:rsidR="007C7ECF" w:rsidRPr="0060705D" w:rsidRDefault="004E7873" w:rsidP="006C7595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576"/>
        <w:contextualSpacing w:val="0"/>
        <w:rPr>
          <w:b/>
        </w:rPr>
      </w:pPr>
      <w:r>
        <w:rPr>
          <w:b/>
        </w:rPr>
        <w:t>per lecture slide 6-</w:t>
      </w:r>
      <w:r w:rsidR="00343924">
        <w:rPr>
          <w:b/>
        </w:rPr>
        <w:t>22</w:t>
      </w:r>
      <w:r>
        <w:rPr>
          <w:b/>
        </w:rPr>
        <w:t xml:space="preserve">.  </w:t>
      </w:r>
      <w:r w:rsidR="00F25C4B">
        <w:rPr>
          <w:b/>
        </w:rPr>
        <w:t>Elliptic filter design algorithm return</w:t>
      </w:r>
      <w:r w:rsidR="00BB15CB">
        <w:rPr>
          <w:b/>
        </w:rPr>
        <w:t xml:space="preserve">s </w:t>
      </w:r>
      <w:r w:rsidR="00F25C4B">
        <w:rPr>
          <w:b/>
        </w:rPr>
        <w:t xml:space="preserve">poles, zeros and gains.  </w:t>
      </w:r>
      <w:r w:rsidR="00BB15CB">
        <w:rPr>
          <w:b/>
        </w:rPr>
        <w:t>When</w:t>
      </w:r>
      <w:r w:rsidR="007C7ECF" w:rsidRPr="007C7ECF">
        <w:rPr>
          <w:b/>
        </w:rPr>
        <w:t xml:space="preserve"> converti</w:t>
      </w:r>
      <w:r w:rsidR="006C7595">
        <w:rPr>
          <w:b/>
        </w:rPr>
        <w:t>ng the transfer function</w:t>
      </w:r>
      <w:r w:rsidR="00BB15CB">
        <w:rPr>
          <w:b/>
        </w:rPr>
        <w:t xml:space="preserve"> in factored form</w:t>
      </w:r>
      <w:r w:rsidR="006C7595">
        <w:rPr>
          <w:b/>
        </w:rPr>
        <w:t xml:space="preserve"> </w:t>
      </w:r>
      <w:r w:rsidR="00BB15CB">
        <w:rPr>
          <w:b/>
        </w:rPr>
        <w:t xml:space="preserve">to </w:t>
      </w:r>
      <w:r w:rsidR="00F25C4B">
        <w:rPr>
          <w:b/>
        </w:rPr>
        <w:t xml:space="preserve">feedforward and feedback coefficients, </w:t>
      </w:r>
      <w:r w:rsidR="007C7ECF">
        <w:rPr>
          <w:b/>
        </w:rPr>
        <w:t>e</w:t>
      </w:r>
      <w:r w:rsidR="007C7ECF" w:rsidRPr="007C7ECF">
        <w:rPr>
          <w:b/>
        </w:rPr>
        <w:t xml:space="preserve">ach </w:t>
      </w:r>
      <w:r w:rsidR="00CE7C05">
        <w:rPr>
          <w:b/>
        </w:rPr>
        <w:t xml:space="preserve">two-argument </w:t>
      </w:r>
      <w:r w:rsidR="006C7595">
        <w:rPr>
          <w:b/>
        </w:rPr>
        <w:t xml:space="preserve">multiplication </w:t>
      </w:r>
      <w:r w:rsidR="007C7ECF" w:rsidRPr="007C7ECF">
        <w:rPr>
          <w:b/>
        </w:rPr>
        <w:t xml:space="preserve">and </w:t>
      </w:r>
      <w:r w:rsidR="007C7ECF">
        <w:rPr>
          <w:b/>
        </w:rPr>
        <w:t>addition</w:t>
      </w:r>
      <w:r w:rsidR="004672A7">
        <w:rPr>
          <w:b/>
        </w:rPr>
        <w:t xml:space="preserve"> </w:t>
      </w:r>
      <w:r w:rsidR="006C7595">
        <w:rPr>
          <w:b/>
        </w:rPr>
        <w:t>is</w:t>
      </w:r>
      <w:r w:rsidR="007C7ECF">
        <w:rPr>
          <w:b/>
        </w:rPr>
        <w:t xml:space="preserve"> </w:t>
      </w:r>
      <w:r w:rsidR="00F25C4B">
        <w:rPr>
          <w:b/>
        </w:rPr>
        <w:t>truncated</w:t>
      </w:r>
      <w:r w:rsidR="007C7ECF">
        <w:rPr>
          <w:b/>
        </w:rPr>
        <w:t xml:space="preserve"> to the original precision, which</w:t>
      </w:r>
      <w:r w:rsidR="007C7ECF" w:rsidRPr="007C7ECF">
        <w:rPr>
          <w:b/>
        </w:rPr>
        <w:t xml:space="preserve"> </w:t>
      </w:r>
      <w:r w:rsidR="00BB15CB">
        <w:rPr>
          <w:b/>
        </w:rPr>
        <w:t>can lose</w:t>
      </w:r>
      <w:r w:rsidR="007C7ECF" w:rsidRPr="007C7ECF">
        <w:rPr>
          <w:b/>
        </w:rPr>
        <w:t xml:space="preserve"> accuracy</w:t>
      </w:r>
      <w:r w:rsidR="004672A7">
        <w:rPr>
          <w:b/>
        </w:rPr>
        <w:t xml:space="preserve"> and perturb </w:t>
      </w:r>
      <w:r w:rsidR="0001297C">
        <w:rPr>
          <w:b/>
        </w:rPr>
        <w:t>zero</w:t>
      </w:r>
      <w:r w:rsidR="00BB15CB">
        <w:rPr>
          <w:b/>
        </w:rPr>
        <w:t xml:space="preserve"> and </w:t>
      </w:r>
      <w:r w:rsidR="0001297C">
        <w:rPr>
          <w:b/>
        </w:rPr>
        <w:t>pole</w:t>
      </w:r>
      <w:r w:rsidR="006C7595">
        <w:rPr>
          <w:b/>
        </w:rPr>
        <w:t xml:space="preserve"> locations</w:t>
      </w:r>
      <w:r w:rsidR="007C7ECF" w:rsidRPr="007C7ECF">
        <w:rPr>
          <w:b/>
        </w:rPr>
        <w:t xml:space="preserve">. </w:t>
      </w:r>
      <w:r w:rsidR="006C7595">
        <w:rPr>
          <w:b/>
        </w:rPr>
        <w:t xml:space="preserve"> </w:t>
      </w:r>
      <w:r w:rsidR="0001297C">
        <w:rPr>
          <w:b/>
        </w:rPr>
        <w:t>Four</w:t>
      </w:r>
      <w:r w:rsidR="007C7ECF" w:rsidRPr="007C7ECF">
        <w:rPr>
          <w:b/>
        </w:rPr>
        <w:t xml:space="preserve"> </w:t>
      </w:r>
      <w:r w:rsidR="006C7595">
        <w:rPr>
          <w:b/>
        </w:rPr>
        <w:t>poles</w:t>
      </w:r>
      <w:r w:rsidR="007C7ECF" w:rsidRPr="007C7ECF">
        <w:rPr>
          <w:b/>
        </w:rPr>
        <w:t xml:space="preserve"> move</w:t>
      </w:r>
      <w:r w:rsidR="0001297C">
        <w:rPr>
          <w:b/>
        </w:rPr>
        <w:t>d</w:t>
      </w:r>
      <w:r w:rsidR="007C7ECF" w:rsidRPr="007C7ECF">
        <w:rPr>
          <w:b/>
        </w:rPr>
        <w:t xml:space="preserve"> outside the unit circle to </w:t>
      </w:r>
      <w:r w:rsidR="006C7595">
        <w:rPr>
          <w:b/>
        </w:rPr>
        <w:t xml:space="preserve">indicate </w:t>
      </w:r>
      <w:r w:rsidR="007C7ECF" w:rsidRPr="007C7ECF">
        <w:rPr>
          <w:b/>
        </w:rPr>
        <w:t xml:space="preserve">BIBO </w:t>
      </w:r>
      <w:r w:rsidR="00367984">
        <w:rPr>
          <w:b/>
        </w:rPr>
        <w:t xml:space="preserve">instability. </w:t>
      </w:r>
      <w:r w:rsidR="00367984" w:rsidRPr="00367984">
        <w:rPr>
          <w:b/>
          <w:iCs/>
          <w:color w:val="0000FF"/>
        </w:rPr>
        <w:t>(see next page)</w:t>
      </w:r>
    </w:p>
    <w:p w14:paraId="75AF2758" w14:textId="264D2A3C" w:rsidR="00CF4605" w:rsidRDefault="00BB15CB" w:rsidP="00730550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76" w:hanging="216"/>
      </w:pPr>
      <w:r>
        <w:rPr>
          <w:rFonts w:ascii="Courier" w:hAnsi="Courie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98D42F" wp14:editId="5A06F4B5">
                <wp:simplePos x="0" y="0"/>
                <wp:positionH relativeFrom="column">
                  <wp:posOffset>2717800</wp:posOffset>
                </wp:positionH>
                <wp:positionV relativeFrom="paragraph">
                  <wp:posOffset>302260</wp:posOffset>
                </wp:positionV>
                <wp:extent cx="463550" cy="45719"/>
                <wp:effectExtent l="50800" t="63500" r="57150" b="8191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dash"/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D84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14pt;margin-top:23.8pt;width:36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" strokecolor="#4f81bd [3204]" strokeweight="2pt">
                <v:stroke dashstyle="dash" start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D08D1C" wp14:editId="1254E955">
                <wp:simplePos x="0" y="0"/>
                <wp:positionH relativeFrom="column">
                  <wp:posOffset>3130550</wp:posOffset>
                </wp:positionH>
                <wp:positionV relativeFrom="paragraph">
                  <wp:posOffset>187960</wp:posOffset>
                </wp:positionV>
                <wp:extent cx="920750" cy="431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C68E1" w14:textId="42C271C1" w:rsidR="00367984" w:rsidRPr="00367984" w:rsidRDefault="00367984">
                            <w:pPr>
                              <w:rPr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367984">
                              <w:rPr>
                                <w:b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  <w:t>Oscillator at 1.</w:t>
                            </w:r>
                            <w:r w:rsidR="00730550">
                              <w:rPr>
                                <w:b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  <w:t>78</w:t>
                            </w:r>
                            <w:r w:rsidRPr="00367984">
                              <w:rPr>
                                <w:b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  <w:t xml:space="preserve"> kHz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08D1C" id="Text Box 7" o:spid="_x0000_s1027" type="#_x0000_t202" style="position:absolute;left:0;text-align:left;margin-left:246.5pt;margin-top:14.8pt;width:72.5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" filled="f" stroked="f" strokeweight=".5pt">
                <v:textbox>
                  <w:txbxContent>
                    <w:p w14:paraId="6D8C68E1" w14:textId="42C271C1" w:rsidR="00367984" w:rsidRPr="00367984" w:rsidRDefault="00367984">
                      <w:pPr>
                        <w:rPr>
                          <w:color w:val="4F81BD" w:themeColor="accent1"/>
                          <w:sz w:val="22"/>
                          <w:szCs w:val="22"/>
                        </w:rPr>
                      </w:pPr>
                      <w:r w:rsidRPr="00367984">
                        <w:rPr>
                          <w:b/>
                          <w:iCs/>
                          <w:color w:val="4F81BD" w:themeColor="accent1"/>
                          <w:sz w:val="22"/>
                          <w:szCs w:val="22"/>
                        </w:rPr>
                        <w:t>Oscillator at 1.</w:t>
                      </w:r>
                      <w:r w:rsidR="00730550">
                        <w:rPr>
                          <w:b/>
                          <w:iCs/>
                          <w:color w:val="4F81BD" w:themeColor="accent1"/>
                          <w:sz w:val="22"/>
                          <w:szCs w:val="22"/>
                        </w:rPr>
                        <w:t>78</w:t>
                      </w:r>
                      <w:r w:rsidRPr="00367984">
                        <w:rPr>
                          <w:b/>
                          <w:iCs/>
                          <w:color w:val="4F81BD" w:themeColor="accent1"/>
                          <w:sz w:val="22"/>
                          <w:szCs w:val="22"/>
                        </w:rPr>
                        <w:t xml:space="preserve"> kHz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5161166" wp14:editId="4A3CAEE9">
            <wp:simplePos x="0" y="0"/>
            <wp:positionH relativeFrom="column">
              <wp:posOffset>139700</wp:posOffset>
            </wp:positionH>
            <wp:positionV relativeFrom="paragraph">
              <wp:posOffset>177800</wp:posOffset>
            </wp:positionV>
            <wp:extent cx="2241550" cy="1743710"/>
            <wp:effectExtent l="0" t="0" r="6350" b="0"/>
            <wp:wrapTight wrapText="bothSides">
              <wp:wrapPolygon edited="0">
                <wp:start x="0" y="0"/>
                <wp:lineTo x="0" y="21395"/>
                <wp:lineTo x="21539" y="21395"/>
                <wp:lineTo x="2153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PhaseGood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7437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" w:hAnsi="Courier" w:cs="Courier"/>
          <w:noProof/>
          <w:color w:val="008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BF38917" wp14:editId="1859E416">
            <wp:simplePos x="0" y="0"/>
            <wp:positionH relativeFrom="column">
              <wp:posOffset>2343150</wp:posOffset>
            </wp:positionH>
            <wp:positionV relativeFrom="paragraph">
              <wp:posOffset>181610</wp:posOffset>
            </wp:positionV>
            <wp:extent cx="2186940" cy="1727200"/>
            <wp:effectExtent l="0" t="0" r="0" b="0"/>
            <wp:wrapTight wrapText="bothSides">
              <wp:wrapPolygon edited="0">
                <wp:start x="0" y="0"/>
                <wp:lineTo x="0" y="21441"/>
                <wp:lineTo x="21449" y="21441"/>
                <wp:lineTo x="2144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RespDistorted.pd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9"/>
                    <a:stretch/>
                  </pic:blipFill>
                  <pic:spPr bwMode="auto">
                    <a:xfrm>
                      <a:off x="0" y="0"/>
                      <a:ext cx="2186940" cy="172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605">
        <w:t>Describe any differences in the magnitude response vs. part (a).</w:t>
      </w:r>
      <w:r w:rsidR="00587926">
        <w:t xml:space="preserve">  </w:t>
      </w:r>
      <w:r>
        <w:t xml:space="preserve">        </w:t>
      </w:r>
      <w:r w:rsidR="006C7595">
        <w:rPr>
          <w:b/>
        </w:rPr>
        <w:t xml:space="preserve">As shown </w:t>
      </w:r>
      <w:r>
        <w:rPr>
          <w:b/>
        </w:rPr>
        <w:t xml:space="preserve">on </w:t>
      </w:r>
      <w:r w:rsidR="00D95B7A">
        <w:rPr>
          <w:b/>
        </w:rPr>
        <w:t>right</w:t>
      </w:r>
      <w:r w:rsidR="006C7595">
        <w:rPr>
          <w:b/>
        </w:rPr>
        <w:t xml:space="preserve">, the single section implementation does not </w:t>
      </w:r>
      <w:r w:rsidR="00455474">
        <w:rPr>
          <w:b/>
        </w:rPr>
        <w:t xml:space="preserve">meet </w:t>
      </w:r>
      <w:r w:rsidR="006C7595">
        <w:rPr>
          <w:b/>
        </w:rPr>
        <w:t>specification in the passband.</w:t>
      </w:r>
    </w:p>
    <w:p w14:paraId="13D9E985" w14:textId="788D9D2E" w:rsidR="00F53B10" w:rsidRDefault="00F53B10" w:rsidP="00F53B10">
      <w:pPr>
        <w:widowControl w:val="0"/>
        <w:autoSpaceDE w:val="0"/>
        <w:autoSpaceDN w:val="0"/>
        <w:adjustRightInd w:val="0"/>
        <w:rPr>
          <w:rFonts w:ascii="Courier" w:hAnsi="Courier"/>
          <w:sz w:val="20"/>
          <w:szCs w:val="20"/>
        </w:rPr>
      </w:pPr>
    </w:p>
    <w:p w14:paraId="29E04811" w14:textId="2A24A930" w:rsidR="00F53B10" w:rsidRPr="00AA287E" w:rsidRDefault="00F53B10" w:rsidP="00F53B10">
      <w:pPr>
        <w:widowControl w:val="0"/>
        <w:autoSpaceDE w:val="0"/>
        <w:autoSpaceDN w:val="0"/>
        <w:adjustRightInd w:val="0"/>
        <w:rPr>
          <w:rFonts w:ascii="Courier" w:hAnsi="Courier"/>
          <w:sz w:val="20"/>
          <w:szCs w:val="20"/>
        </w:rPr>
      </w:pPr>
    </w:p>
    <w:p w14:paraId="7CDA0FF6" w14:textId="78C4959B" w:rsidR="00367984" w:rsidRDefault="00367984"/>
    <w:p w14:paraId="1990149E" w14:textId="0DD6B10A" w:rsidR="00367984" w:rsidRDefault="00367984"/>
    <w:p w14:paraId="3C24048E" w14:textId="022EC5FE" w:rsidR="00367984" w:rsidRDefault="00BB15CB">
      <w:r>
        <w:rPr>
          <w:rFonts w:ascii="Courier" w:hAnsi="Courier" w:cs="Courier"/>
          <w:noProof/>
          <w:color w:val="008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6A4B2" wp14:editId="31DCECE0">
                <wp:simplePos x="0" y="0"/>
                <wp:positionH relativeFrom="column">
                  <wp:posOffset>2425700</wp:posOffset>
                </wp:positionH>
                <wp:positionV relativeFrom="paragraph">
                  <wp:posOffset>144145</wp:posOffset>
                </wp:positionV>
                <wp:extent cx="2104390" cy="457200"/>
                <wp:effectExtent l="0" t="0" r="0" b="0"/>
                <wp:wrapSquare wrapText="bothSides"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A28A0" w14:textId="0DA815A5" w:rsidR="007C7ECF" w:rsidRPr="006F64F9" w:rsidRDefault="007C7ECF" w:rsidP="00BB15CB">
                            <w:pPr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IIR Bandstop</w:t>
                            </w:r>
                            <w:r w:rsidRPr="006F64F9">
                              <w:rPr>
                                <w:b/>
                                <w:i/>
                                <w:color w:val="0000FF"/>
                              </w:rPr>
                              <w:t xml:space="preserve"> Filter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as</w:t>
                            </w:r>
                            <w:r w:rsidR="00D95B7A">
                              <w:rPr>
                                <w:b/>
                                <w:i/>
                                <w:color w:val="0000FF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 xml:space="preserve">Single Section </w:t>
                            </w:r>
                            <w:r w:rsidRPr="007932FC">
                              <w:rPr>
                                <w:b/>
                                <w:color w:val="0000FF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Direct Form</w:t>
                            </w:r>
                            <w:r w:rsidRPr="007932FC">
                              <w:rPr>
                                <w:b/>
                                <w:color w:val="0000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A4B2" id="Text Box 84" o:spid="_x0000_s1028" type="#_x0000_t202" style="position:absolute;margin-left:191pt;margin-top:11.35pt;width:165.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" filled="f" stroked="f">
                <v:textbox>
                  <w:txbxContent>
                    <w:p w14:paraId="5FDA28A0" w14:textId="0DA815A5" w:rsidR="007C7ECF" w:rsidRPr="006F64F9" w:rsidRDefault="007C7ECF" w:rsidP="00BB15CB">
                      <w:pPr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r>
                        <w:rPr>
                          <w:b/>
                          <w:i/>
                          <w:color w:val="0000FF"/>
                        </w:rPr>
                        <w:t xml:space="preserve">IIR </w:t>
                      </w:r>
                      <w:proofErr w:type="spellStart"/>
                      <w:r>
                        <w:rPr>
                          <w:b/>
                          <w:i/>
                          <w:color w:val="0000FF"/>
                        </w:rPr>
                        <w:t>Bandstop</w:t>
                      </w:r>
                      <w:proofErr w:type="spellEnd"/>
                      <w:r w:rsidRPr="006F64F9">
                        <w:rPr>
                          <w:b/>
                          <w:i/>
                          <w:color w:val="0000FF"/>
                        </w:rPr>
                        <w:t xml:space="preserve"> Filter </w:t>
                      </w:r>
                      <w:r>
                        <w:rPr>
                          <w:b/>
                          <w:i/>
                          <w:color w:val="0000FF"/>
                        </w:rPr>
                        <w:t>as</w:t>
                      </w:r>
                      <w:r w:rsidR="00D95B7A">
                        <w:rPr>
                          <w:b/>
                          <w:i/>
                          <w:color w:val="0000FF"/>
                        </w:rPr>
                        <w:br/>
                      </w:r>
                      <w:r>
                        <w:rPr>
                          <w:b/>
                          <w:i/>
                          <w:color w:val="0000FF"/>
                        </w:rPr>
                        <w:t xml:space="preserve">Single Section </w:t>
                      </w:r>
                      <w:r w:rsidRPr="007932FC">
                        <w:rPr>
                          <w:b/>
                          <w:color w:val="0000FF"/>
                        </w:rPr>
                        <w:t>(</w:t>
                      </w:r>
                      <w:r>
                        <w:rPr>
                          <w:b/>
                          <w:i/>
                          <w:color w:val="0000FF"/>
                        </w:rPr>
                        <w:t>Direct Form</w:t>
                      </w:r>
                      <w:r w:rsidRPr="007932FC">
                        <w:rPr>
                          <w:b/>
                          <w:color w:val="0000FF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" w:hAnsi="Courier" w:cs="Courier"/>
          <w:noProof/>
          <w:color w:val="008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814B4" wp14:editId="3C7A3285">
                <wp:simplePos x="0" y="0"/>
                <wp:positionH relativeFrom="column">
                  <wp:posOffset>234950</wp:posOffset>
                </wp:positionH>
                <wp:positionV relativeFrom="paragraph">
                  <wp:posOffset>144145</wp:posOffset>
                </wp:positionV>
                <wp:extent cx="2120900" cy="431800"/>
                <wp:effectExtent l="0" t="0" r="0" b="0"/>
                <wp:wrapSquare wrapText="bothSides"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3EE34" w14:textId="22893504" w:rsidR="007C7ECF" w:rsidRPr="006F64F9" w:rsidRDefault="007C7ECF" w:rsidP="00BB15CB">
                            <w:pPr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IIR Bandstop</w:t>
                            </w:r>
                            <w:r w:rsidRPr="006F64F9">
                              <w:rPr>
                                <w:b/>
                                <w:i/>
                                <w:color w:val="0000FF"/>
                              </w:rPr>
                              <w:t xml:space="preserve"> Filter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as Cascade of</w:t>
                            </w:r>
                            <w:r w:rsidR="00BB15CB">
                              <w:rPr>
                                <w:b/>
                                <w:i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Biquads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814B4" id="Text Box 86" o:spid="_x0000_s1029" type="#_x0000_t202" style="position:absolute;margin-left:18.5pt;margin-top:11.35pt;width:167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" filled="f" stroked="f">
                <v:textbox>
                  <w:txbxContent>
                    <w:p w14:paraId="2CC3EE34" w14:textId="22893504" w:rsidR="007C7ECF" w:rsidRPr="006F64F9" w:rsidRDefault="007C7ECF" w:rsidP="00BB15CB">
                      <w:pPr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r>
                        <w:rPr>
                          <w:b/>
                          <w:i/>
                          <w:color w:val="0000FF"/>
                        </w:rPr>
                        <w:t xml:space="preserve">IIR </w:t>
                      </w:r>
                      <w:proofErr w:type="spellStart"/>
                      <w:r>
                        <w:rPr>
                          <w:b/>
                          <w:i/>
                          <w:color w:val="0000FF"/>
                        </w:rPr>
                        <w:t>Bandstop</w:t>
                      </w:r>
                      <w:proofErr w:type="spellEnd"/>
                      <w:r w:rsidRPr="006F64F9">
                        <w:rPr>
                          <w:b/>
                          <w:i/>
                          <w:color w:val="0000FF"/>
                        </w:rPr>
                        <w:t xml:space="preserve"> Filter </w:t>
                      </w:r>
                      <w:r>
                        <w:rPr>
                          <w:b/>
                          <w:i/>
                          <w:color w:val="0000FF"/>
                        </w:rPr>
                        <w:t>as Cascade of</w:t>
                      </w:r>
                      <w:r w:rsidR="00BB15CB">
                        <w:rPr>
                          <w:b/>
                          <w:i/>
                          <w:color w:val="0000FF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color w:val="0000FF"/>
                        </w:rPr>
                        <w:t>Biquads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7F40F8" w14:textId="60FF536D" w:rsidR="00367984" w:rsidRDefault="00367984"/>
    <w:p w14:paraId="51DF7800" w14:textId="151387BD" w:rsidR="00367984" w:rsidRDefault="00367984"/>
    <w:p w14:paraId="788F94C8" w14:textId="238A4A9E" w:rsidR="00730550" w:rsidRDefault="00367984">
      <w:r>
        <w:lastRenderedPageBreak/>
        <w:t>Pole-zero plot for the IIR bandstop filter implemented as cascade of biquads</w:t>
      </w:r>
      <w:r w:rsidR="00730550">
        <w:t>:</w:t>
      </w:r>
    </w:p>
    <w:p w14:paraId="22DBB51B" w14:textId="0897D4FA" w:rsidR="00730550" w:rsidRDefault="00730550">
      <w:r>
        <w:rPr>
          <w:noProof/>
        </w:rPr>
        <w:drawing>
          <wp:inline distT="0" distB="0" distL="0" distR="0" wp14:anchorId="43D2406E" wp14:editId="631B25E9">
            <wp:extent cx="5943600" cy="2215515"/>
            <wp:effectExtent l="0" t="0" r="0" b="0"/>
            <wp:docPr id="11" name="Picture 1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scatter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A71FC" w14:textId="7092C3B5" w:rsidR="00730550" w:rsidRDefault="00730550" w:rsidP="00730550">
      <w:r>
        <w:t xml:space="preserve">Pole-zero plot for the IIR bandstop filter implemented as a single IIR section – notice the disturbance </w:t>
      </w:r>
      <w:r w:rsidR="004E7873">
        <w:t>in</w:t>
      </w:r>
      <w:r>
        <w:t xml:space="preserve"> the pole-zero locations.  </w:t>
      </w:r>
      <w:r w:rsidR="0074465A">
        <w:t>Four</w:t>
      </w:r>
      <w:r>
        <w:t xml:space="preserve"> poles </w:t>
      </w:r>
      <w:r w:rsidR="0074465A">
        <w:t xml:space="preserve">have </w:t>
      </w:r>
      <w:r>
        <w:t>move</w:t>
      </w:r>
      <w:r w:rsidR="0074465A">
        <w:t>d</w:t>
      </w:r>
      <w:r>
        <w:t xml:space="preserve"> outside of the unit circle</w:t>
      </w:r>
      <w:r w:rsidR="000C0701">
        <w:t xml:space="preserve"> to indicate BIBO instability.  The zeros have moved off of the unit circle.</w:t>
      </w:r>
    </w:p>
    <w:p w14:paraId="635607D4" w14:textId="0BA5B92A" w:rsidR="00730550" w:rsidRDefault="00730550">
      <w:r>
        <w:rPr>
          <w:noProof/>
        </w:rPr>
        <w:drawing>
          <wp:inline distT="0" distB="0" distL="0" distR="0" wp14:anchorId="340C50E5" wp14:editId="3547FA6E">
            <wp:extent cx="5943600" cy="2223770"/>
            <wp:effectExtent l="0" t="0" r="0" b="0"/>
            <wp:docPr id="12" name="Picture 1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, scatt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46F6C" w14:textId="67948047" w:rsidR="00F25C4B" w:rsidRDefault="00DE0CBF">
      <w:r>
        <w:t xml:space="preserve">IIR filter design algorithms return a list of poles, zeros, and gains.  </w:t>
      </w:r>
      <w:r w:rsidR="00F25C4B">
        <w:t>Consider the transfer function for the 20</w:t>
      </w:r>
      <w:r w:rsidR="00F25C4B" w:rsidRPr="00F25C4B">
        <w:rPr>
          <w:vertAlign w:val="superscript"/>
        </w:rPr>
        <w:t>th</w:t>
      </w:r>
      <w:r w:rsidR="00F25C4B">
        <w:t>-order IIR filter with 20 zeros and 20 poles</w:t>
      </w:r>
      <w:r>
        <w:t xml:space="preserve">.  </w:t>
      </w:r>
      <w:r w:rsidR="000E5F18">
        <w:t>We e</w:t>
      </w:r>
      <w:r w:rsidR="00F25C4B">
        <w:t>xpand</w:t>
      </w:r>
      <w:r>
        <w:t xml:space="preserve"> from factored form to a single polynomial in the numerator</w:t>
      </w:r>
      <w:r w:rsidR="00F25C4B">
        <w:t xml:space="preserve"> to </w:t>
      </w:r>
      <w:r>
        <w:t>find</w:t>
      </w:r>
      <w:r w:rsidR="00F25C4B">
        <w:t xml:space="preserve"> the feedforward coefficients</w:t>
      </w:r>
      <w:r>
        <w:t xml:space="preserve"> and in the denominator to find the feedback coefficients</w:t>
      </w:r>
      <w:r w:rsidR="00F25C4B">
        <w:t>.</w:t>
      </w:r>
      <w:r>
        <w:t xml:space="preserve">  By default, MATLAB uses 64-bit IEEE floating point data and arithmetic.  </w:t>
      </w:r>
      <w:r w:rsidR="000E5F18">
        <w:t>During polynomial expansion</w:t>
      </w:r>
      <w:r>
        <w:t xml:space="preserve">, there is loss </w:t>
      </w:r>
      <w:r w:rsidR="000E5F18">
        <w:t>of</w:t>
      </w:r>
      <w:r>
        <w:t xml:space="preserve"> precision </w:t>
      </w:r>
      <w:r w:rsidR="000E5F18">
        <w:t xml:space="preserve">in </w:t>
      </w:r>
      <w:r>
        <w:t xml:space="preserve">each feedback coefficient of one bit (worst case) for every addition and 53 bits worst case for every multiplication.  When refactoring the denominator polynomial, the pole locations </w:t>
      </w:r>
      <w:r w:rsidR="000E5F18">
        <w:t>would have changed.</w:t>
      </w:r>
    </w:p>
    <w:p w14:paraId="4C577477" w14:textId="3976E1BC" w:rsidR="00F25C4B" w:rsidRDefault="00F25C4B" w:rsidP="00DE0CBF">
      <w:pPr>
        <w:jc w:val="center"/>
      </w:pPr>
      <w:r w:rsidRPr="00F25C4B">
        <w:rPr>
          <w:noProof/>
        </w:rPr>
        <w:drawing>
          <wp:inline distT="0" distB="0" distL="0" distR="0" wp14:anchorId="20BEAFA8" wp14:editId="11F4AB6A">
            <wp:extent cx="5080000" cy="2366327"/>
            <wp:effectExtent l="0" t="0" r="0" b="0"/>
            <wp:docPr id="39939" name="Picture 3" descr="A close up of text on a whitebo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8F671D6-5ED1-4048-8C5D-4B59C514E4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9" name="Picture 3" descr="A close up of text on a whiteboard&#10;&#10;Description automatically generated">
                      <a:extLst>
                        <a:ext uri="{FF2B5EF4-FFF2-40B4-BE49-F238E27FC236}">
                          <a16:creationId xmlns:a16="http://schemas.microsoft.com/office/drawing/2014/main" id="{98F671D6-5ED1-4048-8C5D-4B59C514E4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28" b="33668"/>
                    <a:stretch/>
                  </pic:blipFill>
                  <pic:spPr bwMode="auto">
                    <a:xfrm>
                      <a:off x="0" y="0"/>
                      <a:ext cx="5225273" cy="243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5C4B" w:rsidSect="00134A1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DD4"/>
    <w:multiLevelType w:val="hybridMultilevel"/>
    <w:tmpl w:val="E8EC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2DE8"/>
    <w:multiLevelType w:val="hybridMultilevel"/>
    <w:tmpl w:val="A8B488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427E"/>
    <w:multiLevelType w:val="hybridMultilevel"/>
    <w:tmpl w:val="E320082C"/>
    <w:lvl w:ilvl="0" w:tplc="1EAE63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C221B"/>
    <w:multiLevelType w:val="hybridMultilevel"/>
    <w:tmpl w:val="5320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47402"/>
    <w:multiLevelType w:val="hybridMultilevel"/>
    <w:tmpl w:val="4A3AF20C"/>
    <w:lvl w:ilvl="0" w:tplc="A24CEA24">
      <w:start w:val="1"/>
      <w:numFmt w:val="lowerLetter"/>
      <w:lvlText w:val="(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551258C5"/>
    <w:multiLevelType w:val="hybridMultilevel"/>
    <w:tmpl w:val="AE3E33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A71E9B"/>
    <w:multiLevelType w:val="hybridMultilevel"/>
    <w:tmpl w:val="9E0C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704DF"/>
    <w:multiLevelType w:val="hybridMultilevel"/>
    <w:tmpl w:val="EFF64B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72991"/>
    <w:multiLevelType w:val="hybridMultilevel"/>
    <w:tmpl w:val="8F3C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45ACE"/>
    <w:multiLevelType w:val="hybridMultilevel"/>
    <w:tmpl w:val="C194E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26B0"/>
    <w:multiLevelType w:val="hybridMultilevel"/>
    <w:tmpl w:val="39107B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D69D5"/>
    <w:multiLevelType w:val="hybridMultilevel"/>
    <w:tmpl w:val="9D72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560566">
    <w:abstractNumId w:val="5"/>
  </w:num>
  <w:num w:numId="2" w16cid:durableId="810944464">
    <w:abstractNumId w:val="4"/>
  </w:num>
  <w:num w:numId="3" w16cid:durableId="1125854231">
    <w:abstractNumId w:val="2"/>
  </w:num>
  <w:num w:numId="4" w16cid:durableId="107816435">
    <w:abstractNumId w:val="3"/>
  </w:num>
  <w:num w:numId="5" w16cid:durableId="456148045">
    <w:abstractNumId w:val="11"/>
  </w:num>
  <w:num w:numId="6" w16cid:durableId="2046171408">
    <w:abstractNumId w:val="9"/>
  </w:num>
  <w:num w:numId="7" w16cid:durableId="1671760740">
    <w:abstractNumId w:val="6"/>
  </w:num>
  <w:num w:numId="8" w16cid:durableId="750540998">
    <w:abstractNumId w:val="1"/>
  </w:num>
  <w:num w:numId="9" w16cid:durableId="646469236">
    <w:abstractNumId w:val="8"/>
  </w:num>
  <w:num w:numId="10" w16cid:durableId="1320033978">
    <w:abstractNumId w:val="10"/>
  </w:num>
  <w:num w:numId="11" w16cid:durableId="1442189282">
    <w:abstractNumId w:val="0"/>
  </w:num>
  <w:num w:numId="12" w16cid:durableId="1730613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10"/>
    <w:rsid w:val="0001297C"/>
    <w:rsid w:val="00023887"/>
    <w:rsid w:val="000B2CEF"/>
    <w:rsid w:val="000C0701"/>
    <w:rsid w:val="000C74D1"/>
    <w:rsid w:val="000E5F18"/>
    <w:rsid w:val="00134A1A"/>
    <w:rsid w:val="00136606"/>
    <w:rsid w:val="0016209F"/>
    <w:rsid w:val="00195F88"/>
    <w:rsid w:val="001E02EF"/>
    <w:rsid w:val="001E7C7E"/>
    <w:rsid w:val="001F506D"/>
    <w:rsid w:val="00270C84"/>
    <w:rsid w:val="00271F67"/>
    <w:rsid w:val="0029152E"/>
    <w:rsid w:val="00295AD9"/>
    <w:rsid w:val="002A4AC5"/>
    <w:rsid w:val="00343924"/>
    <w:rsid w:val="00357ACF"/>
    <w:rsid w:val="00367984"/>
    <w:rsid w:val="003A06D2"/>
    <w:rsid w:val="003B2200"/>
    <w:rsid w:val="003F4C18"/>
    <w:rsid w:val="00405527"/>
    <w:rsid w:val="00447FA7"/>
    <w:rsid w:val="00455474"/>
    <w:rsid w:val="004603FC"/>
    <w:rsid w:val="00465747"/>
    <w:rsid w:val="004672A7"/>
    <w:rsid w:val="004E7873"/>
    <w:rsid w:val="00587926"/>
    <w:rsid w:val="005B1AEA"/>
    <w:rsid w:val="005F2A43"/>
    <w:rsid w:val="0060705D"/>
    <w:rsid w:val="00620A25"/>
    <w:rsid w:val="0068575F"/>
    <w:rsid w:val="006A1202"/>
    <w:rsid w:val="006B5D07"/>
    <w:rsid w:val="006C7595"/>
    <w:rsid w:val="0072645E"/>
    <w:rsid w:val="00730550"/>
    <w:rsid w:val="007329E5"/>
    <w:rsid w:val="0074465A"/>
    <w:rsid w:val="007932FC"/>
    <w:rsid w:val="007A20C0"/>
    <w:rsid w:val="007C7ECF"/>
    <w:rsid w:val="007D5B46"/>
    <w:rsid w:val="008E72AB"/>
    <w:rsid w:val="00955261"/>
    <w:rsid w:val="009C5B13"/>
    <w:rsid w:val="00A96B03"/>
    <w:rsid w:val="00B62D80"/>
    <w:rsid w:val="00B802B8"/>
    <w:rsid w:val="00B922AB"/>
    <w:rsid w:val="00BB15CB"/>
    <w:rsid w:val="00BB68AA"/>
    <w:rsid w:val="00BF53F0"/>
    <w:rsid w:val="00C25188"/>
    <w:rsid w:val="00CA0A6F"/>
    <w:rsid w:val="00CA5037"/>
    <w:rsid w:val="00CE7C05"/>
    <w:rsid w:val="00CF4605"/>
    <w:rsid w:val="00D0625C"/>
    <w:rsid w:val="00D178AF"/>
    <w:rsid w:val="00D266A5"/>
    <w:rsid w:val="00D42BBB"/>
    <w:rsid w:val="00D5312B"/>
    <w:rsid w:val="00D76C0E"/>
    <w:rsid w:val="00D95B7A"/>
    <w:rsid w:val="00DD1431"/>
    <w:rsid w:val="00DE0CBF"/>
    <w:rsid w:val="00DE5E2A"/>
    <w:rsid w:val="00E70DDB"/>
    <w:rsid w:val="00E7641B"/>
    <w:rsid w:val="00EC7A15"/>
    <w:rsid w:val="00F132F4"/>
    <w:rsid w:val="00F25C4B"/>
    <w:rsid w:val="00F51BDB"/>
    <w:rsid w:val="00F53B10"/>
    <w:rsid w:val="00F57A37"/>
    <w:rsid w:val="00F73AC0"/>
    <w:rsid w:val="00F77546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86A6A"/>
  <w14:defaultImageDpi w14:val="300"/>
  <w15:docId w15:val="{069339DF-5B03-0F47-B4DA-4E10DFF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B1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3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F0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F460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7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7926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3002</Characters>
  <Application>Microsoft Office Word</Application>
  <DocSecurity>0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Evans, Brian L</cp:lastModifiedBy>
  <cp:revision>6</cp:revision>
  <dcterms:created xsi:type="dcterms:W3CDTF">2025-02-28T03:25:00Z</dcterms:created>
  <dcterms:modified xsi:type="dcterms:W3CDTF">2026-02-25T19:55:00Z</dcterms:modified>
</cp:coreProperties>
</file>