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C8644" w14:textId="0B297B9F" w:rsidR="00403F5A" w:rsidRDefault="009E6D2E" w:rsidP="00FA6CFC">
      <w:pPr>
        <w:jc w:val="center"/>
      </w:pPr>
      <w:bookmarkStart w:id="0" w:name="_GoBack"/>
      <w:bookmarkEnd w:id="0"/>
      <w:r>
        <w:t>Fall</w:t>
      </w:r>
      <w:r w:rsidR="00A2327E">
        <w:t xml:space="preserve"> 2018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3847DB03" w14:textId="3FE60298" w:rsidR="00403F5A" w:rsidRDefault="0032664A" w:rsidP="00FA6CFC">
      <w:pPr>
        <w:spacing w:before="120"/>
        <w:jc w:val="center"/>
      </w:pPr>
      <w:r>
        <w:t>Homework #10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565BAB91" w14:textId="3B4B50DC" w:rsidR="003C70FC" w:rsidRDefault="0032664A" w:rsidP="003C70FC">
      <w:pPr>
        <w:pStyle w:val="Heading1"/>
        <w:spacing w:after="120"/>
      </w:pPr>
      <w:r>
        <w:t>Laplace Transforms</w:t>
      </w:r>
    </w:p>
    <w:p w14:paraId="03718B97" w14:textId="770A1CD9" w:rsidR="00EB3950" w:rsidRDefault="00101931">
      <w:pPr>
        <w:jc w:val="center"/>
      </w:pPr>
      <w:r>
        <w:t xml:space="preserve">Assigned on </w:t>
      </w:r>
      <w:r w:rsidR="0032664A">
        <w:t>Friday</w:t>
      </w:r>
      <w:r w:rsidR="00B95C98">
        <w:t xml:space="preserve">, </w:t>
      </w:r>
      <w:r w:rsidR="0032664A">
        <w:t>November 30</w:t>
      </w:r>
      <w:r w:rsidR="0090260D">
        <w:t>, 2018</w:t>
      </w:r>
    </w:p>
    <w:p w14:paraId="3604E2EB" w14:textId="25DE2617" w:rsidR="00216B1C" w:rsidRDefault="00101931" w:rsidP="00FA6CFC">
      <w:pPr>
        <w:spacing w:after="60"/>
        <w:jc w:val="center"/>
      </w:pPr>
      <w:r>
        <w:t xml:space="preserve">Due on </w:t>
      </w:r>
      <w:r w:rsidR="00E537BD">
        <w:t>Monday</w:t>
      </w:r>
      <w:r>
        <w:t xml:space="preserve">, </w:t>
      </w:r>
      <w:r w:rsidR="00E537BD">
        <w:t>December 10</w:t>
      </w:r>
      <w:r w:rsidR="003C70FC">
        <w:t>, 2018</w:t>
      </w:r>
      <w:r w:rsidR="0032664A">
        <w:t>, by 5:00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656EDFF5" w:rsidR="00587E05" w:rsidRDefault="00587E05" w:rsidP="00FA6CFC">
      <w:pPr>
        <w:spacing w:after="120"/>
        <w:jc w:val="center"/>
      </w:pPr>
      <w:r w:rsidRPr="00587E05">
        <w:rPr>
          <w:i/>
        </w:rPr>
        <w:t xml:space="preserve">Late homework </w:t>
      </w:r>
      <w:r w:rsidR="0090260D">
        <w:rPr>
          <w:i/>
        </w:rPr>
        <w:t>is subject to a penalty of two points per minute late</w:t>
      </w:r>
      <w:r>
        <w:t>.</w:t>
      </w:r>
    </w:p>
    <w:p w14:paraId="3E4544DF" w14:textId="70CC1BB2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46231A">
        <w:t>Chapter</w:t>
      </w:r>
      <w:proofErr w:type="gramEnd"/>
      <w:r w:rsidR="0046231A">
        <w:t xml:space="preserve"> 16:</w:t>
      </w:r>
    </w:p>
    <w:p w14:paraId="440E22DB" w14:textId="19CCC479" w:rsidR="0032664A" w:rsidRDefault="00CB76C3" w:rsidP="005F5A17">
      <w:pPr>
        <w:jc w:val="center"/>
      </w:pPr>
      <w:hyperlink r:id="rId8" w:history="1">
        <w:r w:rsidR="0032664A" w:rsidRPr="008E06A2">
          <w:rPr>
            <w:rStyle w:val="Hyperlink"/>
          </w:rPr>
          <w:t>https://utexas.instructure.com/files/47383586/download?download_frd=1</w:t>
        </w:r>
      </w:hyperlink>
      <w:r w:rsidR="0032664A">
        <w:t xml:space="preserve"> </w:t>
      </w:r>
    </w:p>
    <w:p w14:paraId="026FEE84" w14:textId="77777777" w:rsidR="005F5A17" w:rsidRDefault="00DD470B" w:rsidP="0032664A">
      <w:pPr>
        <w:spacing w:before="120"/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0A076C">
        <w:fldChar w:fldCharType="begin"/>
      </w:r>
      <w:r w:rsidR="000A076C">
        <w:instrText xml:space="preserve"> HYPERLINK "http://dspfirst.gatech.edu/" </w:instrText>
      </w:r>
      <w:r w:rsidR="000A076C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0A076C">
        <w:rPr>
          <w:rStyle w:val="Hyperlink"/>
          <w:color w:val="auto"/>
        </w:rPr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4074A1BF" w14:textId="77777777" w:rsidR="00A2327E" w:rsidRPr="004A3C84" w:rsidRDefault="00A2327E" w:rsidP="00A2327E">
      <w:pPr>
        <w:rPr>
          <w:sz w:val="20"/>
          <w:szCs w:val="20"/>
        </w:rPr>
      </w:pPr>
      <w:r>
        <w:rPr>
          <w:bCs/>
        </w:rPr>
        <w:t xml:space="preserve">The e-mail address for Mr. </w:t>
      </w:r>
      <w:proofErr w:type="spellStart"/>
      <w:r>
        <w:rPr>
          <w:bCs/>
        </w:rPr>
        <w:t>Houshang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(TA) </w:t>
      </w:r>
      <w:r w:rsidRPr="004A3C84">
        <w:t xml:space="preserve">is </w:t>
      </w:r>
      <w:hyperlink r:id="rId9" w:history="1">
        <w:r w:rsidRPr="004A3C84">
          <w:rPr>
            <w:rStyle w:val="Hyperlink"/>
            <w:color w:val="auto"/>
          </w:rPr>
          <w:t>salimian.houshang@gmail.com</w:t>
        </w:r>
      </w:hyperlink>
      <w:r w:rsidRPr="004A3C84">
        <w:t>.</w:t>
      </w:r>
      <w:r>
        <w:t xml:space="preserve"> </w:t>
      </w:r>
    </w:p>
    <w:p w14:paraId="556E0523" w14:textId="4936CE9A" w:rsidR="00A2327E" w:rsidRDefault="00A2327E" w:rsidP="00D24FE2">
      <w:pPr>
        <w:jc w:val="both"/>
        <w:rPr>
          <w:bCs/>
        </w:rPr>
      </w:pPr>
      <w:r w:rsidRPr="00076CF2">
        <w:rPr>
          <w:bCs/>
        </w:rPr>
        <w:t>Office hours for</w:t>
      </w:r>
      <w:r>
        <w:rPr>
          <w:bCs/>
        </w:rPr>
        <w:t xml:space="preserve"> Mr. </w:t>
      </w:r>
      <w:proofErr w:type="spellStart"/>
      <w:r>
        <w:rPr>
          <w:bCs/>
        </w:rPr>
        <w:t>Salimian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 w:rsidR="008C4B65">
        <w:rPr>
          <w:bCs/>
        </w:rPr>
        <w:t xml:space="preserve"> Prof. Evans follow.</w:t>
      </w:r>
      <w:r w:rsidR="00D24FE2">
        <w:rPr>
          <w:bCs/>
        </w:rPr>
        <w:t xml:space="preserve">  Prof. is holding additional office hours on WF 9:00-10:00am.  His Wednesday afternoon office hours have changed to 1:00-2:00pm.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549"/>
      </w:tblGrid>
      <w:tr w:rsidR="00A2327E" w:rsidRPr="004F31F7" w14:paraId="0B20B1DD" w14:textId="77777777" w:rsidTr="00E372AD">
        <w:tc>
          <w:tcPr>
            <w:tcW w:w="1230" w:type="dxa"/>
          </w:tcPr>
          <w:p w14:paraId="78C7E701" w14:textId="77777777" w:rsidR="00A2327E" w:rsidRPr="002D0F4C" w:rsidRDefault="00A2327E" w:rsidP="00E372AD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27F602A8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23D0B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1873147B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11E5831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549" w:type="dxa"/>
          </w:tcPr>
          <w:p w14:paraId="2CE292A6" w14:textId="77777777" w:rsidR="00A2327E" w:rsidRPr="002D0F4C" w:rsidRDefault="00A2327E" w:rsidP="00E372A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D24FE2" w:rsidRPr="004F31F7" w14:paraId="418119DC" w14:textId="77777777" w:rsidTr="00E372AD">
        <w:tc>
          <w:tcPr>
            <w:tcW w:w="1230" w:type="dxa"/>
          </w:tcPr>
          <w:p w14:paraId="7B930D38" w14:textId="2DFCA920" w:rsidR="00D24FE2" w:rsidRPr="00D24FE2" w:rsidRDefault="00D24FE2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>
              <w:rPr>
                <w:bCs/>
                <w:sz w:val="22"/>
                <w:szCs w:val="22"/>
                <w:lang w:val="sv-SE"/>
              </w:rPr>
              <w:t>am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96" w:type="dxa"/>
          </w:tcPr>
          <w:p w14:paraId="536F1E72" w14:textId="77777777" w:rsidR="00D24FE2" w:rsidRPr="00D24FE2" w:rsidRDefault="00D24FE2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EFD40D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3A6F25A" w14:textId="58FD53AB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6AC5BA9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5D452AA0" w14:textId="097FAA41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D24FE2" w:rsidRPr="004F31F7" w14:paraId="50391202" w14:textId="77777777" w:rsidTr="00E372AD">
        <w:tc>
          <w:tcPr>
            <w:tcW w:w="1230" w:type="dxa"/>
          </w:tcPr>
          <w:p w14:paraId="4C68BE1A" w14:textId="45995D8A" w:rsidR="00D24FE2" w:rsidRPr="00D24FE2" w:rsidRDefault="00D24FE2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>
              <w:rPr>
                <w:bCs/>
                <w:sz w:val="22"/>
                <w:szCs w:val="22"/>
                <w:lang w:val="sv-SE"/>
              </w:rPr>
              <w:t>am</w:t>
            </w:r>
            <w:proofErr w:type="spellEnd"/>
            <w:r>
              <w:rPr>
                <w:bCs/>
                <w:sz w:val="22"/>
                <w:szCs w:val="22"/>
                <w:lang w:val="sv-SE"/>
              </w:rPr>
              <w:t xml:space="preserve"> </w:t>
            </w:r>
            <w:r>
              <w:rPr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96" w:type="dxa"/>
          </w:tcPr>
          <w:p w14:paraId="6951D82A" w14:textId="77777777" w:rsidR="00D24FE2" w:rsidRPr="00D24FE2" w:rsidRDefault="00D24FE2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3DEB29B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17694A4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D311120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2E6ABF49" w14:textId="77777777" w:rsidR="00D24FE2" w:rsidRP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DF30536" w14:textId="77777777" w:rsidTr="00E372AD">
        <w:tc>
          <w:tcPr>
            <w:tcW w:w="1230" w:type="dxa"/>
          </w:tcPr>
          <w:p w14:paraId="005430AC" w14:textId="77777777" w:rsidR="00A2327E" w:rsidRPr="00D24FE2" w:rsidRDefault="00A2327E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 w:rsidRPr="00D24FE2">
              <w:rPr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38DBF19B" w14:textId="77777777" w:rsidR="00A2327E" w:rsidRPr="00D24FE2" w:rsidRDefault="00A2327E" w:rsidP="00E372AD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8D086D9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Cs/>
                <w:sz w:val="22"/>
                <w:szCs w:val="22"/>
                <w:lang w:val="sv-SE"/>
              </w:rPr>
              <w:t>0.814</w:t>
            </w:r>
            <w:proofErr w:type="gramEnd"/>
            <w:r w:rsidRPr="00D24FE2">
              <w:rPr>
                <w:bCs/>
                <w:sz w:val="22"/>
                <w:szCs w:val="22"/>
                <w:lang w:val="sv-SE"/>
              </w:rPr>
              <w:t xml:space="preserve"> Table #4)</w:t>
            </w:r>
          </w:p>
        </w:tc>
        <w:tc>
          <w:tcPr>
            <w:tcW w:w="1541" w:type="dxa"/>
          </w:tcPr>
          <w:p w14:paraId="22D21C42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92D941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Cs/>
                <w:sz w:val="22"/>
                <w:szCs w:val="22"/>
                <w:lang w:val="sv-SE"/>
              </w:rPr>
              <w:br/>
              <w:t>(EER 0.814A)</w:t>
            </w:r>
          </w:p>
        </w:tc>
        <w:tc>
          <w:tcPr>
            <w:tcW w:w="1549" w:type="dxa"/>
          </w:tcPr>
          <w:p w14:paraId="29A5852E" w14:textId="77777777" w:rsidR="00A2327E" w:rsidRPr="00D24FE2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Cs/>
                <w:sz w:val="22"/>
                <w:szCs w:val="22"/>
                <w:lang w:val="sv-SE"/>
              </w:rPr>
              <w:br/>
              <w:t>(EER 0.814D)</w:t>
            </w:r>
          </w:p>
        </w:tc>
      </w:tr>
      <w:tr w:rsidR="00A2327E" w:rsidRPr="004F31F7" w14:paraId="76FF83EF" w14:textId="77777777" w:rsidTr="00E372AD">
        <w:tc>
          <w:tcPr>
            <w:tcW w:w="1230" w:type="dxa"/>
          </w:tcPr>
          <w:p w14:paraId="72BC7B45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3D20C1D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C278CB9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>
              <w:rPr>
                <w:b/>
                <w:bCs/>
                <w:sz w:val="22"/>
                <w:szCs w:val="22"/>
                <w:lang w:val="sv-SE"/>
              </w:rPr>
              <w:t>0.814</w:t>
            </w:r>
            <w:proofErr w:type="gramEnd"/>
            <w:r>
              <w:rPr>
                <w:b/>
                <w:bCs/>
                <w:sz w:val="22"/>
                <w:szCs w:val="22"/>
                <w:lang w:val="sv-SE"/>
              </w:rPr>
              <w:t xml:space="preserve"> Table #4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4931CA8" w14:textId="24C93E17" w:rsidR="00A2327E" w:rsidRPr="002D0F4C" w:rsidRDefault="00A2327E" w:rsidP="008C4B65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ABF1F03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0.814A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115A8F5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26AE72D5" w14:textId="77777777" w:rsidTr="00E372AD">
        <w:tc>
          <w:tcPr>
            <w:tcW w:w="1230" w:type="dxa"/>
          </w:tcPr>
          <w:p w14:paraId="43756C39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0AC59F0D" w14:textId="77777777" w:rsidR="00A2327E" w:rsidRPr="005F5A17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736F1E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97AB0FC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12E47A48" w14:textId="420F00C2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233E19D" w14:textId="77777777" w:rsidR="00A2327E" w:rsidRPr="00D24FE2" w:rsidRDefault="00A2327E" w:rsidP="00E372AD">
            <w:pPr>
              <w:jc w:val="center"/>
              <w:rPr>
                <w:b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7B632C7B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r>
              <w:rPr>
                <w:b/>
                <w:bCs/>
                <w:sz w:val="22"/>
                <w:szCs w:val="22"/>
                <w:lang w:val="sv-SE"/>
              </w:rPr>
              <w:t>0.814D</w:t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A2327E" w:rsidRPr="004F31F7" w14:paraId="354D5908" w14:textId="77777777" w:rsidTr="00E372AD">
        <w:tc>
          <w:tcPr>
            <w:tcW w:w="1230" w:type="dxa"/>
          </w:tcPr>
          <w:p w14:paraId="0D780A82" w14:textId="77777777" w:rsidR="00A2327E" w:rsidRPr="00D24FE2" w:rsidRDefault="00A2327E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 w:rsidRPr="00D24FE2">
              <w:rPr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137C86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640F496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39806457" w14:textId="549CF754" w:rsidR="00A2327E" w:rsidRPr="002D0F4C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0D96289D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4A0BBB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5582994D" w14:textId="77777777" w:rsidTr="00E372AD">
        <w:tc>
          <w:tcPr>
            <w:tcW w:w="1230" w:type="dxa"/>
          </w:tcPr>
          <w:p w14:paraId="67F9E68B" w14:textId="77777777" w:rsidR="00A2327E" w:rsidRPr="00D24FE2" w:rsidRDefault="00A2327E" w:rsidP="00E372AD">
            <w:pPr>
              <w:jc w:val="right"/>
              <w:rPr>
                <w:bCs/>
                <w:sz w:val="22"/>
                <w:szCs w:val="22"/>
                <w:lang w:val="sv-SE"/>
              </w:rPr>
            </w:pPr>
            <w:r w:rsidRPr="00D24FE2">
              <w:rPr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 w:rsidRPr="00D24FE2">
              <w:rPr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90E562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0D344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07548F1C" w14:textId="494FF9B4" w:rsidR="00A2327E" w:rsidRPr="002D0F4C" w:rsidRDefault="00A2327E" w:rsidP="00A2327E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202D31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5169738C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682D490F" w14:textId="77777777" w:rsidTr="00E372AD">
        <w:tc>
          <w:tcPr>
            <w:tcW w:w="1230" w:type="dxa"/>
          </w:tcPr>
          <w:p w14:paraId="51CE13DD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9DCF00E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BF24311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803D849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468D650D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96A795E" w14:textId="77777777" w:rsidR="00A2327E" w:rsidRPr="00D24FE2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D24FE2">
              <w:rPr>
                <w:b/>
                <w:bCs/>
                <w:sz w:val="22"/>
                <w:szCs w:val="22"/>
                <w:lang w:val="sv-SE"/>
              </w:rPr>
              <w:t>Evans</w:t>
            </w:r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9" w:type="dxa"/>
          </w:tcPr>
          <w:p w14:paraId="44BED63A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D24FE2" w:rsidRPr="004F31F7" w14:paraId="38F12A19" w14:textId="77777777" w:rsidTr="00E372AD">
        <w:tc>
          <w:tcPr>
            <w:tcW w:w="1230" w:type="dxa"/>
          </w:tcPr>
          <w:p w14:paraId="172CA416" w14:textId="551C9AEB" w:rsidR="00D24FE2" w:rsidRDefault="00D24FE2" w:rsidP="00D24FE2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6EE71989" w14:textId="77777777" w:rsidR="00D24FE2" w:rsidRDefault="00D24FE2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2CB8A64" w14:textId="77777777" w:rsidR="00D24FE2" w:rsidRPr="002D0F4C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8EE47" w14:textId="77777777" w:rsid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129EC5D" w14:textId="74D644AF" w:rsidR="00D24FE2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 w:rsidRPr="00D24FE2"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 w:rsidRPr="00D24FE2">
              <w:rPr>
                <w:b/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 w:rsidRPr="00D24FE2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D24FE2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05D8C12" w14:textId="77777777" w:rsidR="00D24FE2" w:rsidRDefault="00D24FE2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FD351AE" w14:textId="77777777" w:rsidR="00D24FE2" w:rsidRPr="002D0F4C" w:rsidRDefault="00D24FE2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459FFEF5" w14:textId="77777777" w:rsidTr="00E372AD">
        <w:tc>
          <w:tcPr>
            <w:tcW w:w="1230" w:type="dxa"/>
          </w:tcPr>
          <w:p w14:paraId="68C5028E" w14:textId="77777777" w:rsidR="00A2327E" w:rsidRPr="002D0F4C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8FFDF65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B2A0F6A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579E3AA9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Salimian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C3D477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05EBE43F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A2327E" w:rsidRPr="004F31F7" w14:paraId="2C786D1F" w14:textId="77777777" w:rsidTr="00E372AD">
        <w:tc>
          <w:tcPr>
            <w:tcW w:w="1230" w:type="dxa"/>
          </w:tcPr>
          <w:p w14:paraId="2604CE14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1629D46" w14:textId="77777777" w:rsidR="00A2327E" w:rsidRDefault="00A2327E" w:rsidP="00E372AD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F384F42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E458619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C362EDF" w14:textId="77777777" w:rsidR="00A2327E" w:rsidRPr="002D0F4C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5B0E6EB" w14:textId="77777777" w:rsidR="00A2327E" w:rsidRDefault="00A2327E" w:rsidP="00E372AD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9" w:type="dxa"/>
          </w:tcPr>
          <w:p w14:paraId="4E97B144" w14:textId="77777777" w:rsidR="00A2327E" w:rsidRPr="002D0F4C" w:rsidRDefault="00A2327E" w:rsidP="00E372AD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22FF1BED" w14:textId="35303C4D" w:rsidR="00A2327E" w:rsidRPr="00501220" w:rsidRDefault="00501220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b/>
          <w:i/>
          <w:sz w:val="24"/>
          <w:szCs w:val="24"/>
        </w:rPr>
      </w:pPr>
      <w:r w:rsidRPr="00501220">
        <w:rPr>
          <w:rFonts w:ascii="Times New Roman" w:hAnsi="Times New Roman"/>
          <w:b/>
          <w:i/>
          <w:sz w:val="24"/>
          <w:szCs w:val="24"/>
        </w:rPr>
        <w:t xml:space="preserve">Prof. Evans’ </w:t>
      </w:r>
      <w:r>
        <w:rPr>
          <w:rFonts w:ascii="Times New Roman" w:hAnsi="Times New Roman"/>
          <w:b/>
          <w:i/>
          <w:sz w:val="24"/>
          <w:szCs w:val="24"/>
        </w:rPr>
        <w:t>coffee hour</w:t>
      </w:r>
      <w:r w:rsidR="003C70FC">
        <w:rPr>
          <w:rFonts w:ascii="Times New Roman" w:hAnsi="Times New Roman"/>
          <w:b/>
          <w:i/>
          <w:sz w:val="24"/>
          <w:szCs w:val="24"/>
        </w:rPr>
        <w:t>s this week will be 12:00-2</w:t>
      </w:r>
      <w:r>
        <w:rPr>
          <w:rFonts w:ascii="Times New Roman" w:hAnsi="Times New Roman"/>
          <w:b/>
          <w:i/>
          <w:sz w:val="24"/>
          <w:szCs w:val="24"/>
        </w:rPr>
        <w:t>:00pm on Friday</w:t>
      </w:r>
      <w:r w:rsidR="00A2327E" w:rsidRPr="0050122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01220">
        <w:rPr>
          <w:rFonts w:ascii="Times New Roman" w:hAnsi="Times New Roman"/>
          <w:b/>
          <w:i/>
          <w:sz w:val="24"/>
          <w:szCs w:val="24"/>
        </w:rPr>
        <w:t>in the EERC café.</w:t>
      </w:r>
    </w:p>
    <w:p w14:paraId="2FDF0886" w14:textId="77777777" w:rsidR="00A2327E" w:rsidRPr="00C25C02" w:rsidRDefault="00A2327E" w:rsidP="00A2327E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 313 tutoring is available on Su</w:t>
      </w:r>
      <w:r w:rsidRPr="00C25C02">
        <w:rPr>
          <w:rFonts w:ascii="Times New Roman" w:hAnsi="Times New Roman"/>
          <w:sz w:val="24"/>
          <w:szCs w:val="24"/>
        </w:rPr>
        <w:t xml:space="preserve">ndays through Thursdays from 7:00pm to 10:00pm in </w:t>
      </w:r>
      <w:r>
        <w:rPr>
          <w:rFonts w:ascii="Times New Roman" w:hAnsi="Times New Roman"/>
          <w:sz w:val="24"/>
          <w:szCs w:val="24"/>
        </w:rPr>
        <w:t>EER 0.814</w:t>
      </w:r>
      <w:r w:rsidRPr="00C25C02">
        <w:rPr>
          <w:rFonts w:ascii="Times New Roman" w:hAnsi="Times New Roman"/>
          <w:sz w:val="24"/>
          <w:szCs w:val="24"/>
        </w:rPr>
        <w:t>:</w:t>
      </w:r>
    </w:p>
    <w:p w14:paraId="67CD769A" w14:textId="43A42F6D" w:rsidR="000A076C" w:rsidRPr="00AD48EF" w:rsidRDefault="00A2327E" w:rsidP="00AD48EF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7A5B8F49" w14:textId="77777777" w:rsidR="0032664A" w:rsidRDefault="0032664A">
      <w:pPr>
        <w:rPr>
          <w:b/>
          <w:bCs/>
        </w:rPr>
      </w:pPr>
      <w:r>
        <w:rPr>
          <w:b/>
          <w:bCs/>
        </w:rPr>
        <w:br w:type="page"/>
      </w:r>
    </w:p>
    <w:p w14:paraId="365E7F08" w14:textId="6B838D3A" w:rsidR="0032664A" w:rsidRPr="0032664A" w:rsidRDefault="0032664A" w:rsidP="0032664A">
      <w:pPr>
        <w:pStyle w:val="ListParagraph"/>
        <w:numPr>
          <w:ilvl w:val="0"/>
          <w:numId w:val="28"/>
        </w:numPr>
        <w:spacing w:before="240" w:after="120"/>
        <w:rPr>
          <w:b/>
        </w:rPr>
      </w:pPr>
      <w:r w:rsidRPr="0032664A">
        <w:rPr>
          <w:b/>
        </w:rPr>
        <w:lastRenderedPageBreak/>
        <w:t>Laplace Transform Using Transforms and Properties</w:t>
      </w:r>
      <w:r w:rsidR="000A076C" w:rsidRPr="0032664A">
        <w:rPr>
          <w:b/>
        </w:rPr>
        <w:t xml:space="preserve">.  </w:t>
      </w:r>
      <w:r w:rsidR="005A3311">
        <w:rPr>
          <w:b/>
          <w:i/>
        </w:rPr>
        <w:t>24</w:t>
      </w:r>
      <w:r w:rsidR="000A076C" w:rsidRPr="0032664A">
        <w:rPr>
          <w:b/>
          <w:i/>
        </w:rPr>
        <w:t xml:space="preserve"> points</w:t>
      </w:r>
      <w:r w:rsidR="000A076C" w:rsidRPr="0032664A">
        <w:rPr>
          <w:b/>
        </w:rPr>
        <w:t>.</w:t>
      </w:r>
    </w:p>
    <w:p w14:paraId="6EA125A2" w14:textId="623C2B9F" w:rsidR="0032664A" w:rsidRDefault="0032664A" w:rsidP="0032664A">
      <w:pPr>
        <w:spacing w:after="120"/>
        <w:ind w:left="-547"/>
        <w:rPr>
          <w:rFonts w:ascii="Times Roman" w:hAnsi="Times Roman" w:cs="Times Roman"/>
          <w:color w:val="000000"/>
        </w:rPr>
      </w:pPr>
      <w:r w:rsidRPr="0032664A">
        <w:rPr>
          <w:rFonts w:ascii="Times Roman" w:hAnsi="Times Roman" w:cs="Times Roman"/>
          <w:color w:val="000000"/>
        </w:rPr>
        <w:t xml:space="preserve">The time-shift property states that if </w:t>
      </w:r>
      <w:r w:rsidRPr="0032664A">
        <w:rPr>
          <w:rFonts w:ascii="Times Roman" w:hAnsi="Times Roman" w:cs="Times Roman"/>
          <w:i/>
          <w:iCs/>
          <w:color w:val="000000"/>
        </w:rPr>
        <w:t>X</w:t>
      </w:r>
      <w:r w:rsidRPr="0032664A">
        <w:rPr>
          <w:rFonts w:ascii="Times Roman" w:hAnsi="Times Roman" w:cs="Times Roman"/>
          <w:color w:val="000000"/>
        </w:rPr>
        <w:t>(</w:t>
      </w:r>
      <w:r w:rsidRPr="0032664A">
        <w:rPr>
          <w:rFonts w:ascii="Times Roman" w:hAnsi="Times Roman" w:cs="Times Roman"/>
          <w:i/>
          <w:iCs/>
          <w:color w:val="000000"/>
        </w:rPr>
        <w:t>s</w:t>
      </w:r>
      <w:r w:rsidRPr="0032664A">
        <w:rPr>
          <w:rFonts w:ascii="Times Roman" w:hAnsi="Times Roman" w:cs="Times Roman"/>
          <w:color w:val="000000"/>
        </w:rPr>
        <w:t xml:space="preserve">) is the bilateral Laplace transform of </w:t>
      </w:r>
      <w:proofErr w:type="gramStart"/>
      <w:r w:rsidRPr="0032664A">
        <w:rPr>
          <w:rFonts w:ascii="Times Roman" w:hAnsi="Times Roman" w:cs="Times Roman"/>
          <w:i/>
          <w:iCs/>
          <w:color w:val="000000"/>
        </w:rPr>
        <w:t>x</w:t>
      </w:r>
      <w:r w:rsidRPr="0032664A">
        <w:rPr>
          <w:rFonts w:ascii="Times Roman" w:hAnsi="Times Roman" w:cs="Times Roman"/>
          <w:color w:val="000000"/>
        </w:rPr>
        <w:t>(</w:t>
      </w:r>
      <w:proofErr w:type="gramEnd"/>
      <w:r w:rsidRPr="0032664A">
        <w:rPr>
          <w:rFonts w:ascii="Times Roman" w:hAnsi="Times Roman" w:cs="Times Roman"/>
          <w:i/>
          <w:iCs/>
          <w:color w:val="000000"/>
        </w:rPr>
        <w:t>t</w:t>
      </w:r>
      <w:r w:rsidRPr="0032664A">
        <w:rPr>
          <w:rFonts w:ascii="Times Roman" w:hAnsi="Times Roman" w:cs="Times Roman"/>
          <w:color w:val="000000"/>
        </w:rPr>
        <w:t xml:space="preserve">), then </w:t>
      </w:r>
    </w:p>
    <w:p w14:paraId="1A13F462" w14:textId="74863809" w:rsidR="0032664A" w:rsidRPr="00D90016" w:rsidRDefault="00D90016" w:rsidP="0032664A">
      <w:pPr>
        <w:spacing w:after="120"/>
        <w:ind w:left="-547"/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 ↔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-s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sup>
          </m:sSup>
          <m:r>
            <w:rPr>
              <w:rFonts w:ascii="Cambria Math" w:hAnsi="Cambria Math"/>
            </w:rPr>
            <m:t xml:space="preserve"> X(s)</m:t>
          </m:r>
        </m:oMath>
      </m:oMathPara>
    </w:p>
    <w:p w14:paraId="14800A01" w14:textId="7EA97BB6" w:rsidR="0032664A" w:rsidRDefault="0032664A" w:rsidP="005A3311">
      <w:pPr>
        <w:widowControl w:val="0"/>
        <w:autoSpaceDE w:val="0"/>
        <w:autoSpaceDN w:val="0"/>
        <w:adjustRightInd w:val="0"/>
        <w:spacing w:after="120"/>
        <w:ind w:left="-547"/>
        <w:rPr>
          <w:rFonts w:ascii="Times Roman" w:hAnsi="Times Roman" w:cs="Times Roman"/>
          <w:color w:val="000000"/>
        </w:rPr>
      </w:pPr>
      <w:r w:rsidRPr="0032664A">
        <w:rPr>
          <w:rFonts w:ascii="Times Roman" w:hAnsi="Times Roman" w:cs="Times Roman"/>
          <w:color w:val="000000"/>
        </w:rPr>
        <w:t>Use this property to find the bilateral Laplace transforms of the following signals</w:t>
      </w:r>
      <w:r>
        <w:rPr>
          <w:rFonts w:ascii="Times Roman" w:hAnsi="Times Roman" w:cs="Times Roman"/>
          <w:color w:val="000000"/>
        </w:rPr>
        <w:t>,</w:t>
      </w:r>
      <w:r w:rsidRPr="0032664A">
        <w:rPr>
          <w:rFonts w:ascii="Times Roman" w:hAnsi="Times Roman" w:cs="Times Roman"/>
          <w:color w:val="000000"/>
        </w:rPr>
        <w:t xml:space="preserve"> including their regions of convergence:</w:t>
      </w:r>
    </w:p>
    <w:p w14:paraId="46FBE13D" w14:textId="27E35FFF" w:rsidR="0032664A" w:rsidRPr="003F15B9" w:rsidRDefault="003F15B9" w:rsidP="005A3311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120"/>
        <w:rPr>
          <w:rFonts w:ascii="Times Roman" w:hAnsi="Times Roman" w:cs="Times Roman"/>
          <w:color w:val="000000"/>
        </w:rPr>
      </w:pPr>
      <m:oMath>
        <m:r>
          <w:rPr>
            <w:rFonts w:ascii="Cambria Math" w:hAnsi="Cambria Math" w:cs="Times Roman"/>
            <w:color w:val="000000"/>
          </w:rPr>
          <m:t>x</m:t>
        </m:r>
        <m:d>
          <m:dPr>
            <m:ctrlPr>
              <w:rPr>
                <w:rFonts w:ascii="Cambria Math" w:hAnsi="Cambria Math" w:cs="Times Roman"/>
                <w:i/>
                <w:color w:val="000000"/>
              </w:rPr>
            </m:ctrlPr>
          </m:dPr>
          <m:e>
            <m:r>
              <w:rPr>
                <w:rFonts w:ascii="Cambria Math" w:hAnsi="Cambria Math" w:cs="Times Roman"/>
                <w:color w:val="000000"/>
              </w:rPr>
              <m:t>t</m:t>
            </m:r>
          </m:e>
        </m:d>
        <m:r>
          <w:rPr>
            <w:rFonts w:ascii="Cambria Math" w:hAnsi="Cambria Math" w:cs="Times Roman"/>
            <w:color w:val="000000"/>
          </w:rPr>
          <m:t>=u</m:t>
        </m:r>
        <m:d>
          <m:dPr>
            <m:ctrlPr>
              <w:rPr>
                <w:rFonts w:ascii="Cambria Math" w:hAnsi="Cambria Math" w:cs="Times Roman"/>
                <w:i/>
                <w:color w:val="000000"/>
              </w:rPr>
            </m:ctrlPr>
          </m:dPr>
          <m:e>
            <m:r>
              <w:rPr>
                <w:rFonts w:ascii="Cambria Math" w:hAnsi="Cambria Math" w:cs="Times Roman"/>
                <w:color w:val="000000"/>
              </w:rPr>
              <m:t>t</m:t>
            </m:r>
          </m:e>
        </m:d>
        <m:r>
          <w:rPr>
            <w:rFonts w:ascii="Cambria Math" w:hAnsi="Cambria Math" w:cs="Times Roman"/>
            <w:color w:val="000000"/>
          </w:rPr>
          <m:t>-u(t-1)</m:t>
        </m:r>
      </m:oMath>
    </w:p>
    <w:p w14:paraId="4B76CEAB" w14:textId="31FF3A59" w:rsidR="003F15B9" w:rsidRDefault="003F15B9" w:rsidP="005A3311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120"/>
        <w:rPr>
          <w:rFonts w:ascii="Times Roman" w:hAnsi="Times Roman" w:cs="Times Roman"/>
          <w:color w:val="000000"/>
        </w:rPr>
      </w:pPr>
      <m:oMath>
        <m:r>
          <w:rPr>
            <w:rFonts w:ascii="Cambria Math" w:hAnsi="Cambria Math" w:cs="Times Roman"/>
            <w:color w:val="000000"/>
          </w:rPr>
          <m:t>x</m:t>
        </m:r>
        <m:d>
          <m:dPr>
            <m:ctrlPr>
              <w:rPr>
                <w:rFonts w:ascii="Cambria Math" w:hAnsi="Cambria Math" w:cs="Times Roman"/>
                <w:i/>
                <w:color w:val="000000"/>
              </w:rPr>
            </m:ctrlPr>
          </m:dPr>
          <m:e>
            <m:r>
              <w:rPr>
                <w:rFonts w:ascii="Cambria Math" w:hAnsi="Cambria Math" w:cs="Times Roman"/>
                <w:color w:val="000000"/>
              </w:rPr>
              <m:t>t</m:t>
            </m:r>
          </m:e>
        </m:d>
        <m:r>
          <w:rPr>
            <w:rFonts w:ascii="Cambria Math" w:hAnsi="Cambria Math" w:cs="Times Roman"/>
            <w:color w:val="000000"/>
          </w:rPr>
          <m:t xml:space="preserve">= 3 </m:t>
        </m:r>
        <m:sSup>
          <m:sSupPr>
            <m:ctrlPr>
              <w:rPr>
                <w:rFonts w:ascii="Cambria Math" w:hAnsi="Cambria Math" w:cs="Times Roman"/>
                <w:i/>
                <w:color w:val="000000"/>
              </w:rPr>
            </m:ctrlPr>
          </m:sSupPr>
          <m:e>
            <m:r>
              <w:rPr>
                <w:rFonts w:ascii="Cambria Math" w:hAnsi="Cambria Math" w:cs="Times Roman"/>
                <w:color w:val="000000"/>
              </w:rPr>
              <m:t>e</m:t>
            </m:r>
          </m:e>
          <m:sup>
            <m:r>
              <w:rPr>
                <w:rFonts w:ascii="Cambria Math" w:hAnsi="Cambria Math" w:cs="Times Roman"/>
                <w:color w:val="000000"/>
              </w:rPr>
              <m:t>-3 t</m:t>
            </m:r>
          </m:sup>
        </m:sSup>
        <m:r>
          <w:rPr>
            <w:rFonts w:ascii="Cambria Math" w:hAnsi="Cambria Math" w:cs="Times Roman"/>
            <w:color w:val="000000"/>
          </w:rPr>
          <m:t xml:space="preserve"> u(t-2)</m:t>
        </m:r>
      </m:oMath>
    </w:p>
    <w:p w14:paraId="4EB85659" w14:textId="2F196AA1" w:rsidR="003F15B9" w:rsidRDefault="003F15B9" w:rsidP="005A3311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120"/>
        <w:rPr>
          <w:rFonts w:ascii="Times Roman" w:hAnsi="Times Roman" w:cs="Times Roman"/>
          <w:color w:val="000000"/>
        </w:rPr>
      </w:pPr>
      <m:oMath>
        <m:r>
          <w:rPr>
            <w:rFonts w:ascii="Cambria Math" w:hAnsi="Cambria Math" w:cs="Times Roman"/>
            <w:color w:val="000000"/>
          </w:rPr>
          <m:t>x</m:t>
        </m:r>
        <m:d>
          <m:dPr>
            <m:ctrlPr>
              <w:rPr>
                <w:rFonts w:ascii="Cambria Math" w:hAnsi="Cambria Math" w:cs="Times Roman"/>
                <w:i/>
                <w:color w:val="000000"/>
              </w:rPr>
            </m:ctrlPr>
          </m:dPr>
          <m:e>
            <m:r>
              <w:rPr>
                <w:rFonts w:ascii="Cambria Math" w:hAnsi="Cambria Math" w:cs="Times Roman"/>
                <w:color w:val="000000"/>
              </w:rPr>
              <m:t>t</m:t>
            </m:r>
          </m:e>
        </m:d>
        <m:r>
          <w:rPr>
            <w:rFonts w:ascii="Cambria Math" w:hAnsi="Cambria Math" w:cs="Times Roman"/>
            <w:color w:val="000000"/>
          </w:rPr>
          <m:t xml:space="preserve">= 3 </m:t>
        </m:r>
        <m:sSup>
          <m:sSupPr>
            <m:ctrlPr>
              <w:rPr>
                <w:rFonts w:ascii="Cambria Math" w:hAnsi="Cambria Math" w:cs="Times Roman"/>
                <w:i/>
                <w:color w:val="000000"/>
              </w:rPr>
            </m:ctrlPr>
          </m:sSupPr>
          <m:e>
            <m:r>
              <w:rPr>
                <w:rFonts w:ascii="Cambria Math" w:hAnsi="Cambria Math" w:cs="Times Roman"/>
                <w:color w:val="000000"/>
              </w:rPr>
              <m:t>e</m:t>
            </m:r>
          </m:e>
          <m:sup>
            <m:r>
              <w:rPr>
                <w:rFonts w:ascii="Cambria Math" w:hAnsi="Cambria Math" w:cs="Times Roman"/>
                <w:color w:val="000000"/>
              </w:rPr>
              <m:t>-3 (t-2)</m:t>
            </m:r>
          </m:sup>
        </m:sSup>
        <m:r>
          <w:rPr>
            <w:rFonts w:ascii="Cambria Math" w:hAnsi="Cambria Math" w:cs="Times Roman"/>
            <w:color w:val="000000"/>
          </w:rPr>
          <m:t xml:space="preserve"> u(t-2)</m:t>
        </m:r>
      </m:oMath>
    </w:p>
    <w:p w14:paraId="7D1C6DA3" w14:textId="717153EB" w:rsidR="003F15B9" w:rsidRPr="003F15B9" w:rsidRDefault="003F15B9" w:rsidP="005A3311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120"/>
        <w:rPr>
          <w:rFonts w:ascii="Times Roman" w:hAnsi="Times Roman" w:cs="Times Roman"/>
          <w:color w:val="000000"/>
        </w:rPr>
      </w:pPr>
      <m:oMath>
        <m:r>
          <w:rPr>
            <w:rFonts w:ascii="Cambria Math" w:hAnsi="Cambria Math" w:cs="Times Roman"/>
            <w:color w:val="000000"/>
          </w:rPr>
          <m:t>x</m:t>
        </m:r>
        <m:d>
          <m:dPr>
            <m:ctrlPr>
              <w:rPr>
                <w:rFonts w:ascii="Cambria Math" w:hAnsi="Cambria Math" w:cs="Times Roman"/>
                <w:i/>
                <w:color w:val="000000"/>
              </w:rPr>
            </m:ctrlPr>
          </m:dPr>
          <m:e>
            <m:r>
              <w:rPr>
                <w:rFonts w:ascii="Cambria Math" w:hAnsi="Cambria Math" w:cs="Times Roman"/>
                <w:color w:val="000000"/>
              </w:rPr>
              <m:t>t</m:t>
            </m:r>
          </m:e>
        </m:d>
        <m:r>
          <w:rPr>
            <w:rFonts w:ascii="Cambria Math" w:hAnsi="Cambria Math" w:cs="Times Roman"/>
            <w:color w:val="000000"/>
          </w:rPr>
          <m:t>=5</m:t>
        </m:r>
        <m:func>
          <m:funcPr>
            <m:ctrlPr>
              <w:rPr>
                <w:rFonts w:ascii="Cambria Math" w:hAnsi="Cambria Math" w:cs="Times Roman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Roman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Roman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 w:cs="Times Roman"/>
                    <w:color w:val="000000"/>
                  </w:rPr>
                  <m:t>π</m:t>
                </m:r>
                <m:d>
                  <m:dPr>
                    <m:ctrlPr>
                      <w:rPr>
                        <w:rFonts w:ascii="Cambria Math" w:hAnsi="Cambria Math" w:cs="Times Roman"/>
                        <w:i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 w:cs="Times Roman"/>
                        <w:color w:val="000000"/>
                      </w:rPr>
                      <m:t>t-1</m:t>
                    </m:r>
                  </m:e>
                </m:d>
              </m:e>
            </m:d>
          </m:e>
        </m:func>
        <m:r>
          <w:rPr>
            <w:rFonts w:ascii="Cambria Math" w:hAnsi="Cambria Math" w:cs="Times Roman"/>
            <w:color w:val="000000"/>
          </w:rPr>
          <m:t>u(t-1)</m:t>
        </m:r>
      </m:oMath>
    </w:p>
    <w:p w14:paraId="71722AAB" w14:textId="74CA6B37" w:rsidR="00243501" w:rsidRPr="00FA6CFC" w:rsidRDefault="0032664A" w:rsidP="00421EE5">
      <w:pPr>
        <w:spacing w:before="120"/>
        <w:ind w:left="-547" w:right="-144"/>
        <w:jc w:val="both"/>
      </w:pPr>
      <w:r w:rsidRPr="0032664A">
        <w:t>Inspired by</w:t>
      </w:r>
      <w:r>
        <w:rPr>
          <w:i/>
        </w:rPr>
        <w:t xml:space="preserve"> </w:t>
      </w:r>
      <w:r w:rsidR="000A076C" w:rsidRPr="005F5A17">
        <w:rPr>
          <w:i/>
        </w:rPr>
        <w:t>Signal Processing First</w:t>
      </w:r>
      <w:r w:rsidR="00243501">
        <w:t xml:space="preserve">, </w:t>
      </w:r>
      <w:r>
        <w:t xml:space="preserve">problem P-16.2, Chapter 16, </w:t>
      </w:r>
      <w:proofErr w:type="gramStart"/>
      <w:r>
        <w:t>page</w:t>
      </w:r>
      <w:proofErr w:type="gramEnd"/>
      <w:r>
        <w:t xml:space="preserve"> 59.  </w:t>
      </w:r>
    </w:p>
    <w:p w14:paraId="20FFE97A" w14:textId="77777777" w:rsidR="000725B7" w:rsidRDefault="000725B7" w:rsidP="00C57D3C">
      <w:pPr>
        <w:ind w:left="-547"/>
        <w:rPr>
          <w:b/>
          <w:bCs/>
        </w:rPr>
      </w:pPr>
    </w:p>
    <w:p w14:paraId="6435E06E" w14:textId="65879DD9" w:rsidR="00E372AD" w:rsidRPr="003F15B9" w:rsidRDefault="003F15B9" w:rsidP="003F15B9">
      <w:pPr>
        <w:pStyle w:val="ListParagraph"/>
        <w:numPr>
          <w:ilvl w:val="0"/>
          <w:numId w:val="28"/>
        </w:numPr>
        <w:spacing w:after="120"/>
        <w:rPr>
          <w:b/>
        </w:rPr>
      </w:pPr>
      <w:r w:rsidRPr="003F15B9">
        <w:rPr>
          <w:b/>
        </w:rPr>
        <w:t>Transfer Functions in the Laplace Domain</w:t>
      </w:r>
      <w:r w:rsidR="005A3311">
        <w:rPr>
          <w:b/>
        </w:rPr>
        <w:t xml:space="preserve">.  </w:t>
      </w:r>
      <w:r w:rsidR="005A3311" w:rsidRPr="005A3311">
        <w:rPr>
          <w:b/>
          <w:i/>
        </w:rPr>
        <w:t>18</w:t>
      </w:r>
      <w:r w:rsidR="00E372AD" w:rsidRPr="005A3311">
        <w:rPr>
          <w:b/>
          <w:i/>
        </w:rPr>
        <w:t xml:space="preserve"> points</w:t>
      </w:r>
      <w:r w:rsidR="00E372AD" w:rsidRPr="003F15B9">
        <w:rPr>
          <w:b/>
        </w:rPr>
        <w:t>.</w:t>
      </w:r>
    </w:p>
    <w:p w14:paraId="37C639C6" w14:textId="498F7AA3" w:rsidR="003F15B9" w:rsidRDefault="00421EE5" w:rsidP="005A3311">
      <w:pPr>
        <w:spacing w:after="120"/>
        <w:ind w:left="-547"/>
      </w:pPr>
      <w:r>
        <w:t xml:space="preserve">Plot each signal in the time domain for -1 &lt; </w:t>
      </w:r>
      <w:r w:rsidRPr="00D90016">
        <w:rPr>
          <w:i/>
        </w:rPr>
        <w:t>t</w:t>
      </w:r>
      <w:r>
        <w:t xml:space="preserve"> &lt; 1, compute the Laplace transform including the region of convergence, and s</w:t>
      </w:r>
      <w:r w:rsidR="003F15B9">
        <w:t>ketch the pole-zero plot and region of convergence for the following signals:</w:t>
      </w:r>
    </w:p>
    <w:p w14:paraId="485E341F" w14:textId="0DC4579A" w:rsidR="00421EE5" w:rsidRDefault="003F15B9" w:rsidP="005A3311">
      <w:pPr>
        <w:pStyle w:val="ListParagraph"/>
        <w:numPr>
          <w:ilvl w:val="0"/>
          <w:numId w:val="30"/>
        </w:numPr>
        <w:spacing w:after="12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20 π t</m:t>
                </m:r>
              </m:e>
            </m:d>
          </m:e>
        </m:func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</w:p>
    <w:p w14:paraId="498BBB77" w14:textId="73932889" w:rsidR="00D90016" w:rsidRDefault="00D90016" w:rsidP="005A3311">
      <w:pPr>
        <w:pStyle w:val="ListParagraph"/>
        <w:numPr>
          <w:ilvl w:val="0"/>
          <w:numId w:val="30"/>
        </w:numPr>
        <w:spacing w:after="12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-8t</m:t>
            </m:r>
          </m:sup>
        </m:sSup>
        <m:r>
          <w:rPr>
            <w:rFonts w:ascii="Cambria Math" w:hAnsi="Cambria Math"/>
          </w:rPr>
          <m:t xml:space="preserve"> u(t)</m:t>
        </m:r>
      </m:oMath>
    </w:p>
    <w:p w14:paraId="12996682" w14:textId="67706FEB" w:rsidR="00D90016" w:rsidRDefault="00D90016" w:rsidP="00C620EA">
      <w:pPr>
        <w:pStyle w:val="ListParagraph"/>
        <w:numPr>
          <w:ilvl w:val="0"/>
          <w:numId w:val="30"/>
        </w:num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-8t</m:t>
                </m:r>
              </m:sup>
            </m:sSup>
          </m:e>
        </m:d>
        <m:r>
          <w:rPr>
            <w:rFonts w:ascii="Cambria Math" w:hAnsi="Cambria Math"/>
          </w:rPr>
          <m:t xml:space="preserve"> u(t)</m:t>
        </m:r>
      </m:oMath>
    </w:p>
    <w:p w14:paraId="68382036" w14:textId="77777777" w:rsidR="00421EE5" w:rsidRPr="003F15B9" w:rsidRDefault="00421EE5" w:rsidP="00421EE5">
      <w:pPr>
        <w:ind w:left="-547"/>
      </w:pPr>
    </w:p>
    <w:p w14:paraId="3E77DA3D" w14:textId="7F7DE836" w:rsidR="00421EE5" w:rsidRDefault="00421EE5" w:rsidP="00421EE5">
      <w:pPr>
        <w:spacing w:after="120"/>
        <w:ind w:left="-547"/>
        <w:rPr>
          <w:b/>
          <w:i/>
        </w:rPr>
      </w:pPr>
      <w:r>
        <w:rPr>
          <w:b/>
          <w:bCs/>
        </w:rPr>
        <w:t>3</w:t>
      </w:r>
      <w:r w:rsidRPr="00403F5A">
        <w:rPr>
          <w:b/>
          <w:bCs/>
        </w:rPr>
        <w:t>.</w:t>
      </w:r>
      <w:r w:rsidRPr="00403F5A">
        <w:rPr>
          <w:b/>
        </w:rPr>
        <w:t xml:space="preserve">  </w:t>
      </w:r>
      <w:r>
        <w:rPr>
          <w:b/>
        </w:rPr>
        <w:t xml:space="preserve">Transfer Function in the Laplace Domain.  </w:t>
      </w:r>
      <w:r w:rsidR="005A3311">
        <w:rPr>
          <w:b/>
          <w:i/>
        </w:rPr>
        <w:t>34</w:t>
      </w:r>
      <w:r w:rsidRPr="00D32F61">
        <w:rPr>
          <w:b/>
          <w:i/>
        </w:rPr>
        <w:t xml:space="preserve"> points.</w:t>
      </w:r>
    </w:p>
    <w:p w14:paraId="16FC29EF" w14:textId="77777777" w:rsidR="00421EE5" w:rsidRPr="00552886" w:rsidRDefault="00421EE5" w:rsidP="00421EE5">
      <w:pPr>
        <w:spacing w:after="120"/>
        <w:ind w:left="-547"/>
      </w:pPr>
      <w:r w:rsidRPr="00552886">
        <w:t xml:space="preserve">A continuous-time system with input </w:t>
      </w:r>
      <w:proofErr w:type="gramStart"/>
      <w:r w:rsidRPr="00552886">
        <w:rPr>
          <w:i/>
        </w:rPr>
        <w:t>x</w:t>
      </w:r>
      <w:r w:rsidRPr="00552886">
        <w:t>(</w:t>
      </w:r>
      <w:proofErr w:type="gramEnd"/>
      <w:r w:rsidRPr="00552886">
        <w:rPr>
          <w:i/>
        </w:rPr>
        <w:t>t</w:t>
      </w:r>
      <w:r w:rsidRPr="00552886">
        <w:t xml:space="preserve">) and output </w:t>
      </w:r>
      <w:r w:rsidRPr="00552886">
        <w:rPr>
          <w:i/>
        </w:rPr>
        <w:t>y</w:t>
      </w:r>
      <w:r w:rsidRPr="00552886">
        <w:t>(</w:t>
      </w:r>
      <w:r w:rsidRPr="00552886">
        <w:rPr>
          <w:i/>
        </w:rPr>
        <w:t>t</w:t>
      </w:r>
      <w:r w:rsidRPr="00552886">
        <w:t xml:space="preserve">) is described by the </w:t>
      </w:r>
      <w:r>
        <w:t xml:space="preserve">following linear constant coefficient differential equation for </w:t>
      </w:r>
      <w:r w:rsidRPr="00552886">
        <w:rPr>
          <w:i/>
        </w:rPr>
        <w:t>t</w:t>
      </w:r>
      <w:r>
        <w:t xml:space="preserve"> &gt; 0</w:t>
      </w:r>
      <w:r w:rsidRPr="00552886">
        <w:rPr>
          <w:vertAlign w:val="superscript"/>
        </w:rPr>
        <w:t>-</w:t>
      </w:r>
      <w:r>
        <w:t>:</w:t>
      </w:r>
    </w:p>
    <w:p w14:paraId="62E16C25" w14:textId="551D21BF" w:rsidR="00421EE5" w:rsidRPr="00552886" w:rsidRDefault="00CB76C3" w:rsidP="00421EE5">
      <w:pPr>
        <w:spacing w:before="120" w:after="120"/>
        <w:ind w:left="-547" w:right="-144"/>
        <w:jc w:val="both"/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y(t)+2y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x(t)</m:t>
          </m:r>
        </m:oMath>
      </m:oMathPara>
    </w:p>
    <w:p w14:paraId="7CFEBBBA" w14:textId="200B8098" w:rsidR="00421EE5" w:rsidRDefault="00421EE5" w:rsidP="005A3311">
      <w:pPr>
        <w:spacing w:after="120"/>
        <w:ind w:left="-547" w:right="-144"/>
        <w:jc w:val="both"/>
      </w:pPr>
      <w:r>
        <w:t xml:space="preserve">Initial conditions are set to zero, i.e. </w:t>
      </w:r>
      <w:proofErr w:type="gramStart"/>
      <w:r w:rsidRPr="00552886">
        <w:rPr>
          <w:i/>
        </w:rPr>
        <w:t>y</w:t>
      </w:r>
      <w:r>
        <w:t>(</w:t>
      </w:r>
      <w:proofErr w:type="gramEnd"/>
      <w:r>
        <w:t>0</w:t>
      </w:r>
      <w:r w:rsidRPr="00552886">
        <w:rPr>
          <w:vertAlign w:val="superscript"/>
        </w:rPr>
        <w:t>-</w:t>
      </w:r>
      <w:r>
        <w:t xml:space="preserve">) = 0 and </w:t>
      </w:r>
      <w:r>
        <w:rPr>
          <w:i/>
        </w:rPr>
        <w:t>x</w:t>
      </w:r>
      <w:r>
        <w:t>(0</w:t>
      </w:r>
      <w:r w:rsidRPr="00552886">
        <w:rPr>
          <w:vertAlign w:val="superscript"/>
        </w:rPr>
        <w:t>-</w:t>
      </w:r>
      <w:r>
        <w:t>) = 0, so the system will have linearity and time-invariant properties.  (Notice the two different uses of “linear”.  In the case of linear constant different equation, “linear” refers to “affine” which is a line that does not necessarily go through the origin.)</w:t>
      </w:r>
    </w:p>
    <w:p w14:paraId="5374CB2D" w14:textId="77777777" w:rsidR="00421EE5" w:rsidRDefault="00421EE5" w:rsidP="005A3311">
      <w:pPr>
        <w:pStyle w:val="ListParagraph"/>
        <w:numPr>
          <w:ilvl w:val="0"/>
          <w:numId w:val="31"/>
        </w:numPr>
        <w:spacing w:after="120"/>
        <w:ind w:right="-144"/>
        <w:jc w:val="both"/>
      </w:pPr>
      <w:r>
        <w:t xml:space="preserve">What is the transfer function </w:t>
      </w:r>
      <w:r w:rsidRPr="00552886">
        <w:rPr>
          <w:i/>
        </w:rPr>
        <w:t>H</w:t>
      </w:r>
      <w:r>
        <w:t>(</w:t>
      </w:r>
      <w:r w:rsidRPr="00552886">
        <w:rPr>
          <w:i/>
        </w:rPr>
        <w:t>s</w:t>
      </w:r>
      <w:r>
        <w:t>) of the system in the Laplace domain including the region of convergence?</w:t>
      </w:r>
    </w:p>
    <w:p w14:paraId="42A359E2" w14:textId="77777777" w:rsidR="00421EE5" w:rsidRDefault="00421EE5" w:rsidP="005A3311">
      <w:pPr>
        <w:pStyle w:val="ListParagraph"/>
        <w:numPr>
          <w:ilvl w:val="0"/>
          <w:numId w:val="31"/>
        </w:numPr>
        <w:spacing w:after="120"/>
        <w:ind w:right="-144"/>
        <w:jc w:val="both"/>
      </w:pPr>
      <w:r>
        <w:t xml:space="preserve">What is the impulse response </w:t>
      </w:r>
      <w:proofErr w:type="gramStart"/>
      <w:r w:rsidRPr="00552886">
        <w:rPr>
          <w:i/>
        </w:rPr>
        <w:t>h</w:t>
      </w:r>
      <w:r>
        <w:t>(</w:t>
      </w:r>
      <w:proofErr w:type="gramEnd"/>
      <w:r w:rsidRPr="00552886">
        <w:rPr>
          <w:i/>
        </w:rPr>
        <w:t>t</w:t>
      </w:r>
      <w:r>
        <w:t>) of the system?</w:t>
      </w:r>
    </w:p>
    <w:p w14:paraId="0FBC1975" w14:textId="77777777" w:rsidR="00421EE5" w:rsidRDefault="00421EE5" w:rsidP="005A3311">
      <w:pPr>
        <w:pStyle w:val="ListParagraph"/>
        <w:numPr>
          <w:ilvl w:val="0"/>
          <w:numId w:val="31"/>
        </w:numPr>
        <w:spacing w:after="120"/>
        <w:ind w:right="-144"/>
        <w:jc w:val="both"/>
      </w:pPr>
      <w:r>
        <w:t xml:space="preserve">Find the frequency response </w:t>
      </w:r>
      <w:proofErr w:type="gramStart"/>
      <w:r w:rsidRPr="0086513B">
        <w:rPr>
          <w:i/>
        </w:rPr>
        <w:t>H</w:t>
      </w:r>
      <w:r>
        <w:t>(</w:t>
      </w:r>
      <w:proofErr w:type="gramEnd"/>
      <w:r w:rsidRPr="0086513B">
        <w:rPr>
          <w:i/>
        </w:rPr>
        <w:t>j</w:t>
      </w:r>
      <w:r w:rsidRPr="0086513B">
        <w:rPr>
          <w:rFonts w:ascii="Symbol" w:hAnsi="Symbol"/>
          <w:i/>
        </w:rPr>
        <w:t></w:t>
      </w:r>
      <w:r>
        <w:t xml:space="preserve">) of the system from the transfer function.  Why is the substitution </w:t>
      </w:r>
      <w:r w:rsidRPr="00DC6CA0">
        <w:rPr>
          <w:i/>
        </w:rPr>
        <w:t>s</w:t>
      </w:r>
      <w:r>
        <w:t xml:space="preserve"> = </w:t>
      </w:r>
      <w:r w:rsidRPr="0086513B">
        <w:rPr>
          <w:i/>
        </w:rPr>
        <w:t>j</w:t>
      </w:r>
      <w:r w:rsidRPr="0086513B">
        <w:rPr>
          <w:rFonts w:ascii="Symbol" w:hAnsi="Symbol"/>
          <w:i/>
        </w:rPr>
        <w:t></w:t>
      </w:r>
      <w:r>
        <w:t xml:space="preserve"> valid?</w:t>
      </w:r>
    </w:p>
    <w:p w14:paraId="3E2955A0" w14:textId="77777777" w:rsidR="00421EE5" w:rsidRDefault="00421EE5" w:rsidP="005A3311">
      <w:pPr>
        <w:pStyle w:val="ListParagraph"/>
        <w:numPr>
          <w:ilvl w:val="0"/>
          <w:numId w:val="31"/>
        </w:numPr>
        <w:spacing w:after="120"/>
        <w:ind w:right="-144"/>
        <w:jc w:val="both"/>
      </w:pPr>
      <w:r>
        <w:t xml:space="preserve">From part (c), plot the magnitude response.  </w:t>
      </w:r>
      <w:r w:rsidRPr="0022116C">
        <w:t xml:space="preserve">What is </w:t>
      </w:r>
      <w:r>
        <w:t>the</w:t>
      </w:r>
      <w:r w:rsidRPr="0022116C">
        <w:t xml:space="preserve"> frequency selectivity</w:t>
      </w:r>
      <w:r>
        <w:t xml:space="preserve">— </w:t>
      </w:r>
      <w:proofErr w:type="spellStart"/>
      <w:r>
        <w:t>lowpass</w:t>
      </w:r>
      <w:proofErr w:type="spellEnd"/>
      <w:r>
        <w:t xml:space="preserve">, </w:t>
      </w:r>
      <w:proofErr w:type="spellStart"/>
      <w:r>
        <w:t>highpass</w:t>
      </w:r>
      <w:proofErr w:type="spellEnd"/>
      <w:r>
        <w:t xml:space="preserve">, </w:t>
      </w:r>
      <w:proofErr w:type="spellStart"/>
      <w:r>
        <w:t>bandpass</w:t>
      </w:r>
      <w:proofErr w:type="spellEnd"/>
      <w:r>
        <w:t xml:space="preserve">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 xml:space="preserve"> or notch?</w:t>
      </w:r>
    </w:p>
    <w:p w14:paraId="52C6B6D6" w14:textId="77777777" w:rsidR="00421EE5" w:rsidRDefault="00421EE5" w:rsidP="005A3311">
      <w:pPr>
        <w:pStyle w:val="ListParagraph"/>
        <w:numPr>
          <w:ilvl w:val="0"/>
          <w:numId w:val="31"/>
        </w:numPr>
        <w:spacing w:after="120"/>
        <w:ind w:right="-144"/>
        <w:jc w:val="both"/>
      </w:pPr>
      <w:r>
        <w:t xml:space="preserve">For </w:t>
      </w:r>
      <w:proofErr w:type="gramStart"/>
      <w:r w:rsidRPr="00552886">
        <w:rPr>
          <w:i/>
        </w:rPr>
        <w:t>x</w:t>
      </w:r>
      <w:r>
        <w:t>(</w:t>
      </w:r>
      <w:proofErr w:type="gramEnd"/>
      <w:r w:rsidRPr="00552886">
        <w:rPr>
          <w:i/>
        </w:rPr>
        <w:t>t</w:t>
      </w:r>
      <w:r>
        <w:t xml:space="preserve">) = </w:t>
      </w:r>
      <w:r w:rsidRPr="00552886">
        <w:rPr>
          <w:i/>
        </w:rPr>
        <w:t>u</w:t>
      </w:r>
      <w:r>
        <w:t>(</w:t>
      </w:r>
      <w:r w:rsidRPr="00552886">
        <w:rPr>
          <w:i/>
        </w:rPr>
        <w:t>t</w:t>
      </w:r>
      <w:r>
        <w:t xml:space="preserve">), find </w:t>
      </w:r>
      <w:r>
        <w:rPr>
          <w:i/>
        </w:rPr>
        <w:t>X</w:t>
      </w:r>
      <w:r>
        <w:t>(</w:t>
      </w:r>
      <w:r w:rsidRPr="00552886">
        <w:rPr>
          <w:i/>
        </w:rPr>
        <w:t>s</w:t>
      </w:r>
      <w:r>
        <w:t xml:space="preserve">) and </w:t>
      </w:r>
      <w:r w:rsidRPr="00552886">
        <w:rPr>
          <w:i/>
        </w:rPr>
        <w:t>Y</w:t>
      </w:r>
      <w:r>
        <w:t>(</w:t>
      </w:r>
      <w:r w:rsidRPr="00552886">
        <w:rPr>
          <w:i/>
        </w:rPr>
        <w:t>s</w:t>
      </w:r>
      <w:r>
        <w:t>).</w:t>
      </w:r>
    </w:p>
    <w:p w14:paraId="2C61162C" w14:textId="77777777" w:rsidR="00421EE5" w:rsidRDefault="00421EE5" w:rsidP="00C620EA">
      <w:pPr>
        <w:pStyle w:val="ListParagraph"/>
        <w:numPr>
          <w:ilvl w:val="0"/>
          <w:numId w:val="31"/>
        </w:numPr>
        <w:spacing w:before="60" w:after="60"/>
        <w:ind w:right="-144"/>
        <w:jc w:val="both"/>
      </w:pPr>
      <w:r>
        <w:t xml:space="preserve">From part (e), find </w:t>
      </w:r>
      <w:proofErr w:type="gramStart"/>
      <w:r w:rsidRPr="00552886">
        <w:rPr>
          <w:i/>
        </w:rPr>
        <w:t>y</w:t>
      </w:r>
      <w:r>
        <w:t>(</w:t>
      </w:r>
      <w:proofErr w:type="gramEnd"/>
      <w:r w:rsidRPr="00552886">
        <w:rPr>
          <w:i/>
        </w:rPr>
        <w:t>t</w:t>
      </w:r>
      <w:r>
        <w:t xml:space="preserve">) by taking the inverse Laplace transform of </w:t>
      </w:r>
      <w:r w:rsidRPr="00552886">
        <w:rPr>
          <w:i/>
        </w:rPr>
        <w:t>Y</w:t>
      </w:r>
      <w:r>
        <w:t>(</w:t>
      </w:r>
      <w:r w:rsidRPr="00552886">
        <w:rPr>
          <w:i/>
        </w:rPr>
        <w:t>s</w:t>
      </w:r>
      <w:r>
        <w:t>).</w:t>
      </w:r>
    </w:p>
    <w:p w14:paraId="23209328" w14:textId="4C86735D" w:rsidR="00421EE5" w:rsidRPr="00421EE5" w:rsidRDefault="00421EE5" w:rsidP="007D06E5">
      <w:pPr>
        <w:spacing w:before="240" w:after="120"/>
        <w:ind w:left="-547"/>
        <w:rPr>
          <w:b/>
          <w:bCs/>
          <w:i/>
        </w:rPr>
      </w:pPr>
      <w:r w:rsidRPr="00421EE5">
        <w:rPr>
          <w:b/>
          <w:bCs/>
          <w:i/>
        </w:rPr>
        <w:t xml:space="preserve">Note: This </w:t>
      </w:r>
      <w:r>
        <w:rPr>
          <w:b/>
          <w:bCs/>
          <w:i/>
        </w:rPr>
        <w:t xml:space="preserve">problem </w:t>
      </w:r>
      <w:r w:rsidRPr="00421EE5">
        <w:rPr>
          <w:b/>
          <w:bCs/>
          <w:i/>
        </w:rPr>
        <w:t>is a variation on homework problem 9.3 from</w:t>
      </w:r>
      <w:r>
        <w:rPr>
          <w:b/>
          <w:bCs/>
          <w:i/>
        </w:rPr>
        <w:t xml:space="preserve"> </w:t>
      </w:r>
      <w:r w:rsidRPr="00421EE5">
        <w:rPr>
          <w:b/>
          <w:bCs/>
          <w:i/>
        </w:rPr>
        <w:t>fall 2017.</w:t>
      </w:r>
    </w:p>
    <w:p w14:paraId="03741578" w14:textId="12A64D85" w:rsidR="00B31419" w:rsidRPr="00403F5A" w:rsidRDefault="00C57D3C" w:rsidP="007D06E5">
      <w:pPr>
        <w:spacing w:before="240" w:after="120"/>
        <w:ind w:left="-547"/>
        <w:rPr>
          <w:b/>
        </w:rPr>
      </w:pPr>
      <w:r>
        <w:rPr>
          <w:b/>
          <w:bCs/>
        </w:rPr>
        <w:t>4</w:t>
      </w:r>
      <w:r w:rsidR="00B31419" w:rsidRPr="00403F5A">
        <w:rPr>
          <w:b/>
          <w:bCs/>
        </w:rPr>
        <w:t>.</w:t>
      </w:r>
      <w:r w:rsidR="00B31419" w:rsidRPr="00403F5A">
        <w:rPr>
          <w:b/>
        </w:rPr>
        <w:t xml:space="preserve">  </w:t>
      </w:r>
      <w:r w:rsidR="00CB76C3">
        <w:rPr>
          <w:b/>
        </w:rPr>
        <w:t xml:space="preserve">Another </w:t>
      </w:r>
      <w:r w:rsidR="00CB76C3">
        <w:rPr>
          <w:b/>
        </w:rPr>
        <w:t>Transfer Function in the Laplace Domain</w:t>
      </w:r>
      <w:r w:rsidR="005A3311">
        <w:rPr>
          <w:b/>
        </w:rPr>
        <w:t>.  24</w:t>
      </w:r>
      <w:r w:rsidR="00B31419" w:rsidRPr="00403F5A">
        <w:rPr>
          <w:b/>
        </w:rPr>
        <w:t xml:space="preserve"> points.</w:t>
      </w:r>
    </w:p>
    <w:p w14:paraId="49CED2C5" w14:textId="0D978EAC" w:rsidR="000F26C8" w:rsidRDefault="00B31419" w:rsidP="000F26C8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</w:t>
      </w:r>
      <w:r w:rsidR="005A3311">
        <w:t>16.10</w:t>
      </w:r>
      <w:r w:rsidR="000F4F85">
        <w:t xml:space="preserve">, page </w:t>
      </w:r>
      <w:r w:rsidR="005A3311">
        <w:t>61</w:t>
      </w:r>
      <w:r>
        <w:t>.</w:t>
      </w:r>
    </w:p>
    <w:p w14:paraId="055A3219" w14:textId="77777777" w:rsidR="00B31419" w:rsidRDefault="00B31419" w:rsidP="000F26C8">
      <w:pPr>
        <w:spacing w:before="120" w:after="120"/>
        <w:ind w:left="-547" w:right="-144"/>
        <w:jc w:val="both"/>
      </w:pPr>
    </w:p>
    <w:p w14:paraId="7FFD2925" w14:textId="77777777" w:rsidR="00AA7F63" w:rsidRDefault="00AA7F63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p w14:paraId="266996BF" w14:textId="64ED2547" w:rsidR="000F52D5" w:rsidRPr="00E82002" w:rsidRDefault="000F52D5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 xml:space="preserve">Please read the homework guidelines at </w:t>
      </w:r>
      <w:hyperlink r:id="rId10" w:history="1">
        <w:r w:rsidRPr="00A40F02">
          <w:rPr>
            <w:rStyle w:val="Hyperlink"/>
            <w:rFonts w:ascii="Jokerman" w:hAnsi="Jokerman"/>
            <w:sz w:val="20"/>
            <w:szCs w:val="20"/>
          </w:rPr>
          <w:t>http://users.ece.utexas.edu/~bevans/courses/signals/homework/index.html</w:t>
        </w:r>
      </w:hyperlink>
      <w:r>
        <w:rPr>
          <w:rFonts w:ascii="Jokerman" w:hAnsi="Jokerman"/>
          <w:sz w:val="20"/>
          <w:szCs w:val="20"/>
        </w:rPr>
        <w:t xml:space="preserve"> </w:t>
      </w:r>
    </w:p>
    <w:sectPr w:rsidR="000F52D5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D90016" w:rsidRDefault="00D90016" w:rsidP="00DB4125">
      <w:r>
        <w:separator/>
      </w:r>
    </w:p>
  </w:endnote>
  <w:endnote w:type="continuationSeparator" w:id="0">
    <w:p w14:paraId="15CBDEF0" w14:textId="77777777" w:rsidR="00D90016" w:rsidRDefault="00D90016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D90016" w:rsidRDefault="00D90016" w:rsidP="00DB4125">
      <w:r>
        <w:separator/>
      </w:r>
    </w:p>
  </w:footnote>
  <w:footnote w:type="continuationSeparator" w:id="0">
    <w:p w14:paraId="0B85B3E5" w14:textId="77777777" w:rsidR="00D90016" w:rsidRDefault="00D90016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B4A2E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FB65FAE"/>
    <w:multiLevelType w:val="hybridMultilevel"/>
    <w:tmpl w:val="F93C222C"/>
    <w:lvl w:ilvl="0" w:tplc="7688A37A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3D965BA6"/>
    <w:multiLevelType w:val="hybridMultilevel"/>
    <w:tmpl w:val="C1902E1C"/>
    <w:lvl w:ilvl="0" w:tplc="65D4F56C">
      <w:start w:val="1"/>
      <w:numFmt w:val="lowerLetter"/>
      <w:lvlText w:val="(%1)"/>
      <w:lvlJc w:val="left"/>
      <w:pPr>
        <w:ind w:left="-16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2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4A0C7117"/>
    <w:multiLevelType w:val="hybridMultilevel"/>
    <w:tmpl w:val="816A3A94"/>
    <w:lvl w:ilvl="0" w:tplc="04090017">
      <w:start w:val="1"/>
      <w:numFmt w:val="lowerLetter"/>
      <w:lvlText w:val="%1)"/>
      <w:lvlJc w:val="lef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5">
    <w:nsid w:val="4D5F68C2"/>
    <w:multiLevelType w:val="hybridMultilevel"/>
    <w:tmpl w:val="6D640DDA"/>
    <w:lvl w:ilvl="0" w:tplc="0409001B">
      <w:start w:val="1"/>
      <w:numFmt w:val="lowerRoman"/>
      <w:lvlText w:val="%1."/>
      <w:lvlJc w:val="right"/>
      <w:pPr>
        <w:ind w:left="173" w:hanging="360"/>
      </w:p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16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8E51EBD"/>
    <w:multiLevelType w:val="hybridMultilevel"/>
    <w:tmpl w:val="CAB8874A"/>
    <w:lvl w:ilvl="0" w:tplc="1C6A7046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9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5B9D6861"/>
    <w:multiLevelType w:val="hybridMultilevel"/>
    <w:tmpl w:val="2FD68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BB45473"/>
    <w:multiLevelType w:val="hybridMultilevel"/>
    <w:tmpl w:val="EFDA098A"/>
    <w:lvl w:ilvl="0" w:tplc="00E255AA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23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>
    <w:nsid w:val="61D97A8A"/>
    <w:multiLevelType w:val="hybridMultilevel"/>
    <w:tmpl w:val="054CAC9C"/>
    <w:lvl w:ilvl="0" w:tplc="6C7087C4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5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6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9">
    <w:nsid w:val="7D921DAB"/>
    <w:multiLevelType w:val="hybridMultilevel"/>
    <w:tmpl w:val="DDE08C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6"/>
  </w:num>
  <w:num w:numId="2">
    <w:abstractNumId w:val="9"/>
  </w:num>
  <w:num w:numId="3">
    <w:abstractNumId w:val="6"/>
  </w:num>
  <w:num w:numId="4">
    <w:abstractNumId w:val="13"/>
  </w:num>
  <w:num w:numId="5">
    <w:abstractNumId w:val="1"/>
  </w:num>
  <w:num w:numId="6">
    <w:abstractNumId w:val="10"/>
  </w:num>
  <w:num w:numId="7">
    <w:abstractNumId w:val="30"/>
  </w:num>
  <w:num w:numId="8">
    <w:abstractNumId w:val="16"/>
  </w:num>
  <w:num w:numId="9">
    <w:abstractNumId w:val="8"/>
  </w:num>
  <w:num w:numId="10">
    <w:abstractNumId w:val="5"/>
  </w:num>
  <w:num w:numId="11">
    <w:abstractNumId w:val="4"/>
  </w:num>
  <w:num w:numId="12">
    <w:abstractNumId w:val="28"/>
  </w:num>
  <w:num w:numId="13">
    <w:abstractNumId w:val="17"/>
  </w:num>
  <w:num w:numId="14">
    <w:abstractNumId w:val="23"/>
  </w:num>
  <w:num w:numId="15">
    <w:abstractNumId w:val="19"/>
  </w:num>
  <w:num w:numId="16">
    <w:abstractNumId w:val="7"/>
  </w:num>
  <w:num w:numId="17">
    <w:abstractNumId w:val="3"/>
  </w:num>
  <w:num w:numId="18">
    <w:abstractNumId w:val="12"/>
  </w:num>
  <w:num w:numId="19">
    <w:abstractNumId w:val="22"/>
  </w:num>
  <w:num w:numId="20">
    <w:abstractNumId w:val="27"/>
  </w:num>
  <w:num w:numId="21">
    <w:abstractNumId w:val="0"/>
  </w:num>
  <w:num w:numId="22">
    <w:abstractNumId w:val="25"/>
  </w:num>
  <w:num w:numId="23">
    <w:abstractNumId w:val="20"/>
  </w:num>
  <w:num w:numId="24">
    <w:abstractNumId w:val="29"/>
  </w:num>
  <w:num w:numId="25">
    <w:abstractNumId w:val="14"/>
  </w:num>
  <w:num w:numId="26">
    <w:abstractNumId w:val="11"/>
  </w:num>
  <w:num w:numId="27">
    <w:abstractNumId w:val="15"/>
  </w:num>
  <w:num w:numId="28">
    <w:abstractNumId w:val="2"/>
  </w:num>
  <w:num w:numId="29">
    <w:abstractNumId w:val="18"/>
  </w:num>
  <w:num w:numId="30">
    <w:abstractNumId w:val="2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1C6"/>
    <w:rsid w:val="000546FA"/>
    <w:rsid w:val="00060406"/>
    <w:rsid w:val="00064376"/>
    <w:rsid w:val="00070487"/>
    <w:rsid w:val="000725B7"/>
    <w:rsid w:val="00076CF2"/>
    <w:rsid w:val="00094239"/>
    <w:rsid w:val="000A076C"/>
    <w:rsid w:val="000A7033"/>
    <w:rsid w:val="000C0EB3"/>
    <w:rsid w:val="000F26C8"/>
    <w:rsid w:val="000F4F85"/>
    <w:rsid w:val="000F52D5"/>
    <w:rsid w:val="0010160E"/>
    <w:rsid w:val="00101931"/>
    <w:rsid w:val="00107EFE"/>
    <w:rsid w:val="00116777"/>
    <w:rsid w:val="00121C87"/>
    <w:rsid w:val="0014014B"/>
    <w:rsid w:val="00141A39"/>
    <w:rsid w:val="0014412E"/>
    <w:rsid w:val="00145933"/>
    <w:rsid w:val="001503E1"/>
    <w:rsid w:val="00155C34"/>
    <w:rsid w:val="00157EC9"/>
    <w:rsid w:val="00181BF0"/>
    <w:rsid w:val="001851FA"/>
    <w:rsid w:val="001C1070"/>
    <w:rsid w:val="001C4FC7"/>
    <w:rsid w:val="001D41C9"/>
    <w:rsid w:val="001D7E98"/>
    <w:rsid w:val="001E1257"/>
    <w:rsid w:val="001E71CD"/>
    <w:rsid w:val="001F2AA9"/>
    <w:rsid w:val="001F7C5C"/>
    <w:rsid w:val="00210EF6"/>
    <w:rsid w:val="00216B1C"/>
    <w:rsid w:val="00217251"/>
    <w:rsid w:val="00230C09"/>
    <w:rsid w:val="00235740"/>
    <w:rsid w:val="00236B30"/>
    <w:rsid w:val="00241DD3"/>
    <w:rsid w:val="00243501"/>
    <w:rsid w:val="002646C6"/>
    <w:rsid w:val="00266496"/>
    <w:rsid w:val="00275369"/>
    <w:rsid w:val="00292AC7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04508"/>
    <w:rsid w:val="00325F7E"/>
    <w:rsid w:val="003262A9"/>
    <w:rsid w:val="0032664A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C70FC"/>
    <w:rsid w:val="003D7FDD"/>
    <w:rsid w:val="003F0D23"/>
    <w:rsid w:val="003F149D"/>
    <w:rsid w:val="003F15B9"/>
    <w:rsid w:val="00401BB6"/>
    <w:rsid w:val="00403F5A"/>
    <w:rsid w:val="00404F7D"/>
    <w:rsid w:val="004065FA"/>
    <w:rsid w:val="00407629"/>
    <w:rsid w:val="00421EE5"/>
    <w:rsid w:val="0042322C"/>
    <w:rsid w:val="0043255F"/>
    <w:rsid w:val="00433C42"/>
    <w:rsid w:val="00440544"/>
    <w:rsid w:val="00447AF6"/>
    <w:rsid w:val="0046231A"/>
    <w:rsid w:val="00463243"/>
    <w:rsid w:val="00466482"/>
    <w:rsid w:val="00471FAE"/>
    <w:rsid w:val="004767AF"/>
    <w:rsid w:val="004774B9"/>
    <w:rsid w:val="004847F4"/>
    <w:rsid w:val="00494EC0"/>
    <w:rsid w:val="004A33B7"/>
    <w:rsid w:val="004B487C"/>
    <w:rsid w:val="004B7D7E"/>
    <w:rsid w:val="004F31F7"/>
    <w:rsid w:val="00501220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A3311"/>
    <w:rsid w:val="005B2D68"/>
    <w:rsid w:val="005B34E1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538D9"/>
    <w:rsid w:val="00655E56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02F0"/>
    <w:rsid w:val="006E4FCF"/>
    <w:rsid w:val="006E5D60"/>
    <w:rsid w:val="006F5EB4"/>
    <w:rsid w:val="00703D7D"/>
    <w:rsid w:val="0071352E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D06E5"/>
    <w:rsid w:val="007E0F52"/>
    <w:rsid w:val="007E539D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42F9C"/>
    <w:rsid w:val="0085153B"/>
    <w:rsid w:val="0086269C"/>
    <w:rsid w:val="008635DC"/>
    <w:rsid w:val="0086444E"/>
    <w:rsid w:val="00881199"/>
    <w:rsid w:val="00896C04"/>
    <w:rsid w:val="008A28BA"/>
    <w:rsid w:val="008A7604"/>
    <w:rsid w:val="008A7AAC"/>
    <w:rsid w:val="008C4B65"/>
    <w:rsid w:val="008D05D6"/>
    <w:rsid w:val="008E27B7"/>
    <w:rsid w:val="008E7D7A"/>
    <w:rsid w:val="008F592E"/>
    <w:rsid w:val="008F60B4"/>
    <w:rsid w:val="0090260D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327E"/>
    <w:rsid w:val="00A2628E"/>
    <w:rsid w:val="00A47A13"/>
    <w:rsid w:val="00A64D2A"/>
    <w:rsid w:val="00A65A56"/>
    <w:rsid w:val="00A8593F"/>
    <w:rsid w:val="00A87514"/>
    <w:rsid w:val="00AA7F63"/>
    <w:rsid w:val="00AB1820"/>
    <w:rsid w:val="00AB6CA4"/>
    <w:rsid w:val="00AD48EF"/>
    <w:rsid w:val="00AE2FB0"/>
    <w:rsid w:val="00B051C9"/>
    <w:rsid w:val="00B1163D"/>
    <w:rsid w:val="00B23AD2"/>
    <w:rsid w:val="00B276F3"/>
    <w:rsid w:val="00B30581"/>
    <w:rsid w:val="00B31419"/>
    <w:rsid w:val="00B31A01"/>
    <w:rsid w:val="00B53432"/>
    <w:rsid w:val="00B56FC7"/>
    <w:rsid w:val="00B676AC"/>
    <w:rsid w:val="00B929B4"/>
    <w:rsid w:val="00B95C98"/>
    <w:rsid w:val="00BA1A3C"/>
    <w:rsid w:val="00BA5C81"/>
    <w:rsid w:val="00BB380A"/>
    <w:rsid w:val="00BE1E5B"/>
    <w:rsid w:val="00C20F17"/>
    <w:rsid w:val="00C25C02"/>
    <w:rsid w:val="00C30AAD"/>
    <w:rsid w:val="00C42D2A"/>
    <w:rsid w:val="00C43F42"/>
    <w:rsid w:val="00C47AC3"/>
    <w:rsid w:val="00C56E41"/>
    <w:rsid w:val="00C57D3C"/>
    <w:rsid w:val="00C620EA"/>
    <w:rsid w:val="00C70EEB"/>
    <w:rsid w:val="00C86A48"/>
    <w:rsid w:val="00C943ED"/>
    <w:rsid w:val="00CA10CD"/>
    <w:rsid w:val="00CA674D"/>
    <w:rsid w:val="00CB76C3"/>
    <w:rsid w:val="00CC73ED"/>
    <w:rsid w:val="00CD4778"/>
    <w:rsid w:val="00CE10C0"/>
    <w:rsid w:val="00CE55C5"/>
    <w:rsid w:val="00CE5B52"/>
    <w:rsid w:val="00CE6619"/>
    <w:rsid w:val="00D211A9"/>
    <w:rsid w:val="00D24FE2"/>
    <w:rsid w:val="00D274FA"/>
    <w:rsid w:val="00D3317C"/>
    <w:rsid w:val="00D4572C"/>
    <w:rsid w:val="00D56644"/>
    <w:rsid w:val="00D56CBF"/>
    <w:rsid w:val="00D76F93"/>
    <w:rsid w:val="00D82206"/>
    <w:rsid w:val="00D82C63"/>
    <w:rsid w:val="00D90016"/>
    <w:rsid w:val="00DA3C4D"/>
    <w:rsid w:val="00DB4125"/>
    <w:rsid w:val="00DC7E59"/>
    <w:rsid w:val="00DD2199"/>
    <w:rsid w:val="00DD470B"/>
    <w:rsid w:val="00DD593A"/>
    <w:rsid w:val="00DD6305"/>
    <w:rsid w:val="00DE1BA8"/>
    <w:rsid w:val="00DE239B"/>
    <w:rsid w:val="00DF21D8"/>
    <w:rsid w:val="00E112DD"/>
    <w:rsid w:val="00E254E9"/>
    <w:rsid w:val="00E372AD"/>
    <w:rsid w:val="00E40356"/>
    <w:rsid w:val="00E46600"/>
    <w:rsid w:val="00E537BD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B729B"/>
    <w:rsid w:val="00EC2D83"/>
    <w:rsid w:val="00EC3830"/>
    <w:rsid w:val="00EC4DD2"/>
    <w:rsid w:val="00EC6C69"/>
    <w:rsid w:val="00ED5C58"/>
    <w:rsid w:val="00EE35B2"/>
    <w:rsid w:val="00EE3A8A"/>
    <w:rsid w:val="00EE410E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0BFE"/>
    <w:rsid w:val="00F961F4"/>
    <w:rsid w:val="00F96448"/>
    <w:rsid w:val="00FA6CFC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4664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utexas.instructure.com/files/47383586/download?download_frd=1" TargetMode="External"/><Relationship Id="rId9" Type="http://schemas.openxmlformats.org/officeDocument/2006/relationships/hyperlink" Target="mailto:salimian.houshang@gmail.com" TargetMode="External"/><Relationship Id="rId10" Type="http://schemas.openxmlformats.org/officeDocument/2006/relationships/hyperlink" Target="http://users.ece.utexas.edu/~bevans/courses/signals/homework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694</Words>
  <Characters>3959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4644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10</cp:revision>
  <cp:lastPrinted>2018-11-03T16:26:00Z</cp:lastPrinted>
  <dcterms:created xsi:type="dcterms:W3CDTF">2018-12-01T04:26:00Z</dcterms:created>
  <dcterms:modified xsi:type="dcterms:W3CDTF">2018-12-04T03:54:00Z</dcterms:modified>
</cp:coreProperties>
</file>