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37543" w14:textId="355DD092" w:rsidR="007D1977" w:rsidRPr="000F17B7" w:rsidRDefault="00D30498" w:rsidP="00BA5BC7">
      <w:pPr>
        <w:pBdr>
          <w:bottom w:val="single" w:sz="6" w:space="0" w:color="auto"/>
        </w:pBd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0F17B7">
        <w:rPr>
          <w:b/>
          <w:bCs/>
          <w:sz w:val="28"/>
          <w:szCs w:val="28"/>
        </w:rPr>
        <w:t>EE 313 Lin</w:t>
      </w:r>
      <w:r w:rsidR="00557F5C" w:rsidRPr="000F17B7">
        <w:rPr>
          <w:b/>
          <w:bCs/>
          <w:sz w:val="28"/>
          <w:szCs w:val="28"/>
        </w:rPr>
        <w:t>ear Signals &amp; Systems (Fall 2018</w:t>
      </w:r>
      <w:r w:rsidRPr="000F17B7">
        <w:rPr>
          <w:b/>
          <w:bCs/>
          <w:sz w:val="28"/>
          <w:szCs w:val="28"/>
        </w:rPr>
        <w:t>)</w:t>
      </w:r>
    </w:p>
    <w:p w14:paraId="63E6596A" w14:textId="06233502" w:rsidR="00D30498" w:rsidRPr="00FF6AA1" w:rsidRDefault="00862409" w:rsidP="00FA4D2C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Solution Set for Homework #</w:t>
      </w:r>
      <w:r w:rsidR="00FA4D2C" w:rsidRPr="00F4422C">
        <w:rPr>
          <w:b/>
          <w:i/>
          <w:sz w:val="28"/>
          <w:szCs w:val="28"/>
        </w:rPr>
        <w:t>10</w:t>
      </w:r>
      <w:r w:rsidR="00BA5BC7">
        <w:rPr>
          <w:b/>
          <w:i/>
          <w:sz w:val="28"/>
          <w:szCs w:val="28"/>
        </w:rPr>
        <w:t xml:space="preserve"> on </w:t>
      </w:r>
      <w:r w:rsidR="00FA4D2C" w:rsidRPr="00F4422C">
        <w:rPr>
          <w:b/>
          <w:i/>
          <w:sz w:val="28"/>
          <w:szCs w:val="28"/>
        </w:rPr>
        <w:t>Laplace Transforms</w:t>
      </w:r>
    </w:p>
    <w:p w14:paraId="17011BB1" w14:textId="69B76B12" w:rsidR="00D30498" w:rsidRPr="00D30498" w:rsidRDefault="00DA3BA1" w:rsidP="009B7610">
      <w:pPr>
        <w:jc w:val="center"/>
        <w:rPr>
          <w:sz w:val="24"/>
          <w:szCs w:val="24"/>
        </w:rPr>
      </w:pPr>
      <w:r>
        <w:rPr>
          <w:sz w:val="24"/>
          <w:szCs w:val="24"/>
        </w:rPr>
        <w:t>By:</w:t>
      </w:r>
      <w:r w:rsidR="00827F1A">
        <w:rPr>
          <w:sz w:val="24"/>
          <w:szCs w:val="24"/>
        </w:rPr>
        <w:t xml:space="preserve"> </w:t>
      </w:r>
      <w:r w:rsidR="00AD151D">
        <w:rPr>
          <w:sz w:val="24"/>
          <w:szCs w:val="24"/>
        </w:rPr>
        <w:t xml:space="preserve">Mr. </w:t>
      </w:r>
      <w:r w:rsidR="009B7610">
        <w:rPr>
          <w:sz w:val="24"/>
          <w:szCs w:val="24"/>
        </w:rPr>
        <w:t>Houshang Salimian</w:t>
      </w:r>
      <w:r w:rsidR="00D30498" w:rsidRPr="00D30498">
        <w:rPr>
          <w:sz w:val="24"/>
          <w:szCs w:val="24"/>
        </w:rPr>
        <w:t xml:space="preserve"> &amp; Prof. Brian L. Evans</w:t>
      </w:r>
    </w:p>
    <w:p w14:paraId="6C807519" w14:textId="352E6C51" w:rsidR="00BF2651" w:rsidRDefault="00B843DF" w:rsidP="00813B56">
      <w:pPr>
        <w:jc w:val="both"/>
        <w:rPr>
          <w:b/>
          <w:rtl/>
        </w:rPr>
      </w:pPr>
      <w:r>
        <w:rPr>
          <w:b/>
        </w:rPr>
        <w:t>Problem 1</w:t>
      </w:r>
      <w:r w:rsidR="00990802">
        <w:rPr>
          <w:b/>
        </w:rPr>
        <w:t>.</w:t>
      </w:r>
    </w:p>
    <w:p w14:paraId="11729F41" w14:textId="0E399B46" w:rsidR="00827F1A" w:rsidRPr="00830C08" w:rsidRDefault="00BF1F9B" w:rsidP="008C6942">
      <w:pPr>
        <w:pStyle w:val="ListParagraph"/>
        <w:numPr>
          <w:ilvl w:val="0"/>
          <w:numId w:val="13"/>
        </w:numPr>
        <w:rPr>
          <w:lang w:val="en-US"/>
        </w:rPr>
      </w:pPr>
      <w:r w:rsidRPr="00BF1F9B">
        <w:rPr>
          <w:position w:val="-10"/>
        </w:rPr>
        <w:object w:dxaOrig="1920" w:dyaOrig="320" w14:anchorId="2DD5FB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2pt;height:15.85pt" o:ole="">
            <v:imagedata r:id="rId9" o:title=""/>
          </v:shape>
          <o:OLEObject Type="Embed" ProgID="Equation.DSMT4" ShapeID="_x0000_i1025" DrawAspect="Content" ObjectID="_1479827376" r:id="rId10"/>
        </w:object>
      </w:r>
    </w:p>
    <w:p w14:paraId="7053219D" w14:textId="158FF0AA" w:rsidR="00830C08" w:rsidRDefault="00BF1F9B" w:rsidP="00830C08">
      <w:pPr>
        <w:pStyle w:val="ListParagraph"/>
      </w:pPr>
      <w:r>
        <w:t xml:space="preserve">From lecture </w:t>
      </w:r>
      <w:r w:rsidR="004C4F55" w:rsidRPr="00BF1F9B">
        <w:rPr>
          <w:position w:val="-24"/>
        </w:rPr>
        <w:object w:dxaOrig="1200" w:dyaOrig="620" w14:anchorId="4FD90F9B">
          <v:shape id="_x0000_i1026" type="#_x0000_t75" style="width:59.8pt;height:30.5pt" o:ole="">
            <v:imagedata r:id="rId11" o:title=""/>
          </v:shape>
          <o:OLEObject Type="Embed" ProgID="Equation.DSMT4" ShapeID="_x0000_i1026" DrawAspect="Content" ObjectID="_1479827377" r:id="rId12"/>
        </w:object>
      </w:r>
      <w:r>
        <w:t xml:space="preserve">and </w:t>
      </w:r>
      <w:r w:rsidR="004C4F55" w:rsidRPr="004C4F55">
        <w:rPr>
          <w:position w:val="-14"/>
        </w:rPr>
        <w:object w:dxaOrig="2299" w:dyaOrig="400" w14:anchorId="372B514A">
          <v:shape id="_x0000_i1027" type="#_x0000_t75" style="width:114.7pt;height:19.55pt" o:ole="">
            <v:imagedata r:id="rId13" o:title=""/>
          </v:shape>
          <o:OLEObject Type="Embed" ProgID="Equation.DSMT4" ShapeID="_x0000_i1027" DrawAspect="Content" ObjectID="_1479827378" r:id="rId14"/>
        </w:object>
      </w:r>
    </w:p>
    <w:p w14:paraId="26C8CC10" w14:textId="5329086F" w:rsidR="00830C08" w:rsidRDefault="00BF1F9B" w:rsidP="00830C08">
      <w:pPr>
        <w:pStyle w:val="ListParagraph"/>
      </w:pPr>
      <w:r w:rsidRPr="00BF1F9B">
        <w:rPr>
          <w:position w:val="-24"/>
        </w:rPr>
        <w:object w:dxaOrig="2320" w:dyaOrig="660" w14:anchorId="2323B53E">
          <v:shape id="_x0000_i1028" type="#_x0000_t75" style="width:115.95pt;height:32.95pt" o:ole="">
            <v:imagedata r:id="rId15" o:title=""/>
          </v:shape>
          <o:OLEObject Type="Embed" ProgID="Equation.DSMT4" ShapeID="_x0000_i1028" DrawAspect="Content" ObjectID="_1479827379" r:id="rId16"/>
        </w:object>
      </w:r>
      <w:r w:rsidR="00211465">
        <w:t>, for all s</w:t>
      </w:r>
    </w:p>
    <w:p w14:paraId="256EBE00" w14:textId="16DEBE09" w:rsidR="008C6942" w:rsidRDefault="004C4F55" w:rsidP="003426BC">
      <w:pPr>
        <w:pStyle w:val="ListParagraph"/>
        <w:jc w:val="both"/>
      </w:pPr>
      <w:r>
        <w:t>This is a finite-amplitude finite</w:t>
      </w:r>
      <w:r w:rsidR="00211465">
        <w:t>-</w:t>
      </w:r>
      <w:r w:rsidR="00BF1F9B">
        <w:t>duration</w:t>
      </w:r>
      <w:r w:rsidR="00211465">
        <w:t xml:space="preserve"> signal</w:t>
      </w:r>
      <w:r w:rsidR="00BF1F9B">
        <w:t xml:space="preserve">, </w:t>
      </w:r>
      <w:r w:rsidR="00CD63A7">
        <w:t>and hence</w:t>
      </w:r>
      <w:r w:rsidR="00BF1F9B">
        <w:t xml:space="preserve"> the region of convergence is the entire s plane.</w:t>
      </w:r>
    </w:p>
    <w:p w14:paraId="3B51FDF9" w14:textId="038A1477" w:rsidR="008C6942" w:rsidRDefault="007D31A2" w:rsidP="003426BC">
      <w:pPr>
        <w:pStyle w:val="ListParagraph"/>
        <w:contextualSpacing w:val="0"/>
        <w:jc w:val="both"/>
      </w:pPr>
      <w:r>
        <w:t xml:space="preserve">At </w:t>
      </w:r>
      <w:r w:rsidR="00C33FE0">
        <w:t>first glance, it would seem that the region of convergence should have been Re{s} &gt; 0 because the</w:t>
      </w:r>
      <w:r w:rsidR="00CD63A7">
        <w:t xml:space="preserve"> signal is causal and the</w:t>
      </w:r>
      <w:r w:rsidR="00C33FE0">
        <w:t xml:space="preserve"> denominator goes to zero when </w:t>
      </w:r>
      <w:r w:rsidR="00C33FE0" w:rsidRPr="00C33FE0">
        <w:rPr>
          <w:i/>
        </w:rPr>
        <w:t>s</w:t>
      </w:r>
      <w:r w:rsidR="00C33FE0">
        <w:t xml:space="preserve"> goes to zero.  However, when </w:t>
      </w:r>
      <w:r w:rsidR="00C33FE0" w:rsidRPr="00C33FE0">
        <w:rPr>
          <w:i/>
        </w:rPr>
        <w:t>s</w:t>
      </w:r>
      <w:r w:rsidR="00C33FE0">
        <w:t xml:space="preserve"> goes to zero, the numerator also goes to zero.  We can use L’H</w:t>
      </w:r>
      <w:r w:rsidR="00C33FE0">
        <w:rPr>
          <w:rFonts w:ascii="Calibri" w:hAnsi="Calibri"/>
        </w:rPr>
        <w:t>ô</w:t>
      </w:r>
      <w:r w:rsidR="00C33FE0">
        <w:t xml:space="preserve">pital’s rule by letting </w:t>
      </w:r>
      <w:r w:rsidR="00C33FE0" w:rsidRPr="00C33FE0">
        <w:rPr>
          <w:i/>
        </w:rPr>
        <w:t>s</w:t>
      </w:r>
      <w:r w:rsidR="00C33FE0">
        <w:t xml:space="preserve"> go to zero.  The derivative of the numerator with respect to s is exp(-</w:t>
      </w:r>
      <w:r w:rsidR="00C33FE0" w:rsidRPr="00C33FE0">
        <w:rPr>
          <w:i/>
        </w:rPr>
        <w:t>s</w:t>
      </w:r>
      <w:r w:rsidR="00C33FE0">
        <w:t xml:space="preserve">) and the derivative of the denominator with respect to s is 1.  The limit of </w:t>
      </w:r>
      <w:r w:rsidR="00C33FE0" w:rsidRPr="00C33FE0">
        <w:rPr>
          <w:i/>
        </w:rPr>
        <w:t>X</w:t>
      </w:r>
      <w:r w:rsidR="00C33FE0">
        <w:t>(</w:t>
      </w:r>
      <w:r w:rsidR="00C33FE0" w:rsidRPr="00C33FE0">
        <w:rPr>
          <w:i/>
        </w:rPr>
        <w:t>s</w:t>
      </w:r>
      <w:r w:rsidR="00C33FE0">
        <w:t xml:space="preserve">) as </w:t>
      </w:r>
      <w:r w:rsidR="00C33FE0" w:rsidRPr="00C33FE0">
        <w:rPr>
          <w:i/>
        </w:rPr>
        <w:t>s</w:t>
      </w:r>
      <w:r w:rsidR="00C33FE0">
        <w:t xml:space="preserve"> goes to zero is 1.</w:t>
      </w:r>
    </w:p>
    <w:p w14:paraId="5BE2AEA0" w14:textId="0E69AE33" w:rsidR="008C6942" w:rsidRPr="00C33FE0" w:rsidRDefault="008C6942" w:rsidP="00C33FE0">
      <w:pPr>
        <w:pStyle w:val="ListParagraph"/>
        <w:numPr>
          <w:ilvl w:val="0"/>
          <w:numId w:val="13"/>
        </w:numPr>
        <w:rPr>
          <w:b/>
          <w:bCs/>
          <w:lang w:val="en-US"/>
        </w:rPr>
      </w:pPr>
      <w:r>
        <w:rPr>
          <w:b/>
          <w:bCs/>
          <w:lang w:val="en-US"/>
        </w:rPr>
        <w:t xml:space="preserve"> </w:t>
      </w:r>
      <w:r w:rsidR="00BF1F9B" w:rsidRPr="00BF1F9B">
        <w:object w:dxaOrig="1800" w:dyaOrig="360" w14:anchorId="38C150F5">
          <v:shape id="_x0000_i1029" type="#_x0000_t75" style="width:89.1pt;height:18.3pt" o:ole="">
            <v:imagedata r:id="rId17" o:title=""/>
          </v:shape>
          <o:OLEObject Type="Embed" ProgID="Equation.DSMT4" ShapeID="_x0000_i1029" DrawAspect="Content" ObjectID="_1479827380" r:id="rId18"/>
        </w:object>
      </w:r>
    </w:p>
    <w:p w14:paraId="213AF297" w14:textId="1EA3FCDC" w:rsidR="00BF1F9B" w:rsidRDefault="00BF1F9B" w:rsidP="00004090">
      <w:pPr>
        <w:pStyle w:val="ListParagraph"/>
      </w:pPr>
      <w:r>
        <w:t xml:space="preserve">From </w:t>
      </w:r>
      <w:r w:rsidR="004C4F55" w:rsidRPr="00BF1F9B">
        <w:rPr>
          <w:position w:val="-24"/>
        </w:rPr>
        <w:object w:dxaOrig="1860" w:dyaOrig="620" w14:anchorId="6D795602">
          <v:shape id="_x0000_i1030" type="#_x0000_t75" style="width:92.15pt;height:30.5pt" o:ole="">
            <v:imagedata r:id="rId19" o:title=""/>
          </v:shape>
          <o:OLEObject Type="Embed" ProgID="Equation.DSMT4" ShapeID="_x0000_i1030" DrawAspect="Content" ObjectID="_1479827381" r:id="rId20"/>
        </w:object>
      </w:r>
      <w:r w:rsidR="00004090">
        <w:t xml:space="preserve">and </w:t>
      </w:r>
      <w:r w:rsidR="00004090" w:rsidRPr="006C0C15">
        <w:rPr>
          <w:rFonts w:eastAsiaTheme="minorEastAsia"/>
        </w:rPr>
        <w:t>region of convergence is Re{</w:t>
      </w:r>
      <w:r w:rsidR="00004090" w:rsidRPr="006C0C15">
        <w:rPr>
          <w:rFonts w:eastAsiaTheme="minorEastAsia"/>
          <w:i/>
        </w:rPr>
        <w:t>s</w:t>
      </w:r>
      <w:r w:rsidR="00004090" w:rsidRPr="006C0C15">
        <w:rPr>
          <w:rFonts w:eastAsiaTheme="minorEastAsia"/>
        </w:rPr>
        <w:t>} &gt; -Re{</w:t>
      </w:r>
      <w:r w:rsidR="00004090" w:rsidRPr="006C0C15">
        <w:rPr>
          <w:rFonts w:eastAsiaTheme="minorEastAsia"/>
          <w:i/>
        </w:rPr>
        <w:t>a</w:t>
      </w:r>
      <w:r w:rsidR="00004090" w:rsidRPr="006C0C15">
        <w:rPr>
          <w:rFonts w:eastAsiaTheme="minorEastAsia"/>
        </w:rPr>
        <w:t>}.</w:t>
      </w:r>
    </w:p>
    <w:p w14:paraId="35C6C37B" w14:textId="6CBF72A1" w:rsidR="00004090" w:rsidRDefault="00004090" w:rsidP="008C6942">
      <w:pPr>
        <w:pStyle w:val="ListParagraph"/>
      </w:pPr>
      <w:r w:rsidRPr="005E263B">
        <w:rPr>
          <w:position w:val="-10"/>
        </w:rPr>
        <w:object w:dxaOrig="5500" w:dyaOrig="360" w14:anchorId="47260C4B">
          <v:shape id="_x0000_i1031" type="#_x0000_t75" style="width:275.2pt;height:18.3pt" o:ole="">
            <v:imagedata r:id="rId21" o:title=""/>
          </v:shape>
          <o:OLEObject Type="Embed" ProgID="Equation.3" ShapeID="_x0000_i1031" DrawAspect="Content" ObjectID="_1479827382" r:id="rId22"/>
        </w:object>
      </w:r>
    </w:p>
    <w:p w14:paraId="3C789D0F" w14:textId="7567D073" w:rsidR="007C23F4" w:rsidRDefault="00C33FE0" w:rsidP="00004090">
      <w:pPr>
        <w:pStyle w:val="ListParagraph"/>
      </w:pPr>
      <w:r w:rsidRPr="00004090">
        <w:rPr>
          <w:position w:val="-24"/>
        </w:rPr>
        <w:object w:dxaOrig="2560" w:dyaOrig="660" w14:anchorId="563B0600">
          <v:shape id="_x0000_i1032" type="#_x0000_t75" style="width:128.15pt;height:32.95pt" o:ole="">
            <v:imagedata r:id="rId23" o:title=""/>
          </v:shape>
          <o:OLEObject Type="Embed" ProgID="Equation.3" ShapeID="_x0000_i1032" DrawAspect="Content" ObjectID="_1479827383" r:id="rId24"/>
        </w:object>
      </w:r>
    </w:p>
    <w:p w14:paraId="2AB4C995" w14:textId="5D36EB24" w:rsidR="00004090" w:rsidRDefault="00004090" w:rsidP="00004090">
      <w:pPr>
        <w:pStyle w:val="ListParagraph"/>
        <w:rPr>
          <w:rFonts w:eastAsiaTheme="minorEastAsia"/>
        </w:rPr>
      </w:pPr>
      <w:r>
        <w:t xml:space="preserve">And the region of convergence is </w:t>
      </w:r>
      <w:r w:rsidRPr="006C0C15">
        <w:rPr>
          <w:rFonts w:eastAsiaTheme="minorEastAsia"/>
        </w:rPr>
        <w:t>Re{</w:t>
      </w:r>
      <w:r w:rsidRPr="006C0C15">
        <w:rPr>
          <w:rFonts w:eastAsiaTheme="minorEastAsia"/>
          <w:i/>
        </w:rPr>
        <w:t>s</w:t>
      </w:r>
      <w:r w:rsidRPr="006C0C15">
        <w:rPr>
          <w:rFonts w:eastAsiaTheme="minorEastAsia"/>
        </w:rPr>
        <w:t>} &gt; -</w:t>
      </w:r>
      <w:r>
        <w:rPr>
          <w:rFonts w:eastAsiaTheme="minorEastAsia"/>
        </w:rPr>
        <w:t>3.</w:t>
      </w:r>
    </w:p>
    <w:p w14:paraId="7A50A502" w14:textId="321AB511" w:rsidR="007C23F4" w:rsidRDefault="00C33FE0" w:rsidP="003426BC">
      <w:pPr>
        <w:pStyle w:val="ListParagraph"/>
        <w:contextualSpacing w:val="0"/>
        <w:jc w:val="both"/>
      </w:pPr>
      <w:r>
        <w:rPr>
          <w:rFonts w:eastAsiaTheme="minorEastAsia"/>
        </w:rPr>
        <w:t>Writing the exp(-2</w:t>
      </w:r>
      <w:r w:rsidRPr="00C33FE0">
        <w:rPr>
          <w:rFonts w:eastAsiaTheme="minorEastAsia"/>
          <w:i/>
        </w:rPr>
        <w:t>s</w:t>
      </w:r>
      <w:r>
        <w:rPr>
          <w:rFonts w:eastAsiaTheme="minorEastAsia"/>
        </w:rPr>
        <w:t>) separately from the rest of the expression can help highlight the term, which corresponds in the time domain to a delay by 2 seconds.</w:t>
      </w:r>
    </w:p>
    <w:p w14:paraId="5FCC7E6E" w14:textId="560519C8" w:rsidR="0077229F" w:rsidRDefault="007C23F4" w:rsidP="00C33FE0">
      <w:pPr>
        <w:pStyle w:val="ListParagraph"/>
        <w:numPr>
          <w:ilvl w:val="0"/>
          <w:numId w:val="13"/>
        </w:numPr>
      </w:pPr>
      <w:r>
        <w:t xml:space="preserve"> </w:t>
      </w:r>
      <w:r w:rsidR="00004090" w:rsidRPr="00BF1F9B">
        <w:object w:dxaOrig="2079" w:dyaOrig="360" w14:anchorId="0F20E589">
          <v:shape id="_x0000_i1033" type="#_x0000_t75" style="width:103.75pt;height:18.3pt" o:ole="">
            <v:imagedata r:id="rId25" o:title=""/>
          </v:shape>
          <o:OLEObject Type="Embed" ProgID="Equation.DSMT4" ShapeID="_x0000_i1033" DrawAspect="Content" ObjectID="_1479827384" r:id="rId26"/>
        </w:object>
      </w:r>
    </w:p>
    <w:p w14:paraId="66531EDF" w14:textId="0A9E0BAC" w:rsidR="0077229F" w:rsidRDefault="00004090" w:rsidP="00004090">
      <w:pPr>
        <w:pStyle w:val="ListParagraph"/>
      </w:pPr>
      <w:r>
        <w:t>This part is similar to part b.</w:t>
      </w:r>
    </w:p>
    <w:p w14:paraId="6C326AB9" w14:textId="09D86B1C" w:rsidR="00004090" w:rsidRDefault="00C33FE0" w:rsidP="00004090">
      <w:pPr>
        <w:pStyle w:val="ListParagraph"/>
      </w:pPr>
      <w:r w:rsidRPr="00004090">
        <w:rPr>
          <w:position w:val="-24"/>
        </w:rPr>
        <w:object w:dxaOrig="2300" w:dyaOrig="660" w14:anchorId="78C5C330">
          <v:shape id="_x0000_i1034" type="#_x0000_t75" style="width:115.3pt;height:32.95pt" o:ole="">
            <v:imagedata r:id="rId27" o:title=""/>
          </v:shape>
          <o:OLEObject Type="Embed" ProgID="Equation.3" ShapeID="_x0000_i1034" DrawAspect="Content" ObjectID="_1479827385" r:id="rId28"/>
        </w:object>
      </w:r>
    </w:p>
    <w:p w14:paraId="4E91BB0E" w14:textId="3BE035E9" w:rsidR="00004090" w:rsidRDefault="00FA4D2C" w:rsidP="00532CA7">
      <w:pPr>
        <w:pStyle w:val="ListParagraph"/>
        <w:contextualSpacing w:val="0"/>
        <w:rPr>
          <w:rFonts w:eastAsiaTheme="minorEastAsia"/>
        </w:rPr>
      </w:pPr>
      <w:r>
        <w:t>The</w:t>
      </w:r>
      <w:r w:rsidR="00004090">
        <w:t xml:space="preserve"> region of convergence is </w:t>
      </w:r>
      <w:r w:rsidR="00004090" w:rsidRPr="006C0C15">
        <w:rPr>
          <w:rFonts w:eastAsiaTheme="minorEastAsia"/>
        </w:rPr>
        <w:t>Re{</w:t>
      </w:r>
      <w:r w:rsidR="00004090" w:rsidRPr="006C0C15">
        <w:rPr>
          <w:rFonts w:eastAsiaTheme="minorEastAsia"/>
          <w:i/>
        </w:rPr>
        <w:t>s</w:t>
      </w:r>
      <w:r w:rsidR="00004090" w:rsidRPr="006C0C15">
        <w:rPr>
          <w:rFonts w:eastAsiaTheme="minorEastAsia"/>
        </w:rPr>
        <w:t>} &gt; -</w:t>
      </w:r>
      <w:r w:rsidR="00004090">
        <w:rPr>
          <w:rFonts w:eastAsiaTheme="minorEastAsia"/>
        </w:rPr>
        <w:t>3.</w:t>
      </w:r>
    </w:p>
    <w:p w14:paraId="67F1A65A" w14:textId="35F550A2" w:rsidR="0077229F" w:rsidRDefault="00004090" w:rsidP="00C33FE0">
      <w:pPr>
        <w:pStyle w:val="ListParagraph"/>
        <w:numPr>
          <w:ilvl w:val="0"/>
          <w:numId w:val="13"/>
        </w:numPr>
      </w:pPr>
      <w:r w:rsidRPr="00004090">
        <w:object w:dxaOrig="2680" w:dyaOrig="400" w14:anchorId="6B21BC81">
          <v:shape id="_x0000_i1035" type="#_x0000_t75" style="width:133.65pt;height:19.55pt" o:ole="">
            <v:imagedata r:id="rId29" o:title=""/>
          </v:shape>
          <o:OLEObject Type="Embed" ProgID="Equation.DSMT4" ShapeID="_x0000_i1035" DrawAspect="Content" ObjectID="_1479827386" r:id="rId30"/>
        </w:object>
      </w:r>
    </w:p>
    <w:p w14:paraId="00A95707" w14:textId="692C0BE5" w:rsidR="0077229F" w:rsidRDefault="000720E9" w:rsidP="000720E9">
      <w:pPr>
        <w:pStyle w:val="ListParagraph"/>
      </w:pPr>
      <w:r>
        <w:t xml:space="preserve">From </w:t>
      </w:r>
      <w:r w:rsidR="004C4F55" w:rsidRPr="000720E9">
        <w:rPr>
          <w:position w:val="-30"/>
        </w:rPr>
        <w:object w:dxaOrig="2600" w:dyaOrig="680" w14:anchorId="60652BC4">
          <v:shape id="_x0000_i1036" type="#_x0000_t75" style="width:128.75pt;height:33.55pt" o:ole="">
            <v:imagedata r:id="rId31" o:title=""/>
          </v:shape>
          <o:OLEObject Type="Embed" ProgID="Equation.DSMT4" ShapeID="_x0000_i1036" DrawAspect="Content" ObjectID="_1479827387" r:id="rId32"/>
        </w:object>
      </w:r>
      <w:r>
        <w:t xml:space="preserve">and </w:t>
      </w:r>
      <w:r w:rsidRPr="006C0C15">
        <w:rPr>
          <w:rFonts w:eastAsiaTheme="minorEastAsia"/>
        </w:rPr>
        <w:t>region of convergence is Re{</w:t>
      </w:r>
      <w:r w:rsidRPr="006C0C15">
        <w:rPr>
          <w:rFonts w:eastAsiaTheme="minorEastAsia"/>
          <w:i/>
        </w:rPr>
        <w:t>s</w:t>
      </w:r>
      <w:r w:rsidRPr="006C0C15">
        <w:rPr>
          <w:rFonts w:eastAsiaTheme="minorEastAsia"/>
        </w:rPr>
        <w:t xml:space="preserve">} &gt; </w:t>
      </w:r>
      <w:r>
        <w:rPr>
          <w:rFonts w:eastAsiaTheme="minorEastAsia"/>
        </w:rPr>
        <w:t>0.</w:t>
      </w:r>
    </w:p>
    <w:p w14:paraId="4DE3BF73" w14:textId="47045DDA" w:rsidR="0077229F" w:rsidRDefault="00532CA7" w:rsidP="0077229F">
      <w:pPr>
        <w:pStyle w:val="ListParagraph"/>
      </w:pPr>
      <w:r w:rsidRPr="00532CA7">
        <w:rPr>
          <w:position w:val="-26"/>
        </w:rPr>
        <w:object w:dxaOrig="2680" w:dyaOrig="680" w14:anchorId="67EB774F">
          <v:shape id="_x0000_i1037" type="#_x0000_t75" style="width:134.25pt;height:33.55pt" o:ole="">
            <v:imagedata r:id="rId33" o:title=""/>
          </v:shape>
          <o:OLEObject Type="Embed" ProgID="Equation.3" ShapeID="_x0000_i1037" DrawAspect="Content" ObjectID="_1479827388" r:id="rId34"/>
        </w:object>
      </w:r>
    </w:p>
    <w:p w14:paraId="79A0A519" w14:textId="720B55C9" w:rsidR="0077229F" w:rsidRDefault="000720E9" w:rsidP="00A02B3E">
      <w:pPr>
        <w:pStyle w:val="ListParagraph"/>
      </w:pPr>
      <w:r>
        <w:t xml:space="preserve">And the region of convergence is </w:t>
      </w:r>
      <w:r w:rsidRPr="006C0C15">
        <w:rPr>
          <w:rFonts w:eastAsiaTheme="minorEastAsia"/>
        </w:rPr>
        <w:t>Re{</w:t>
      </w:r>
      <w:r w:rsidRPr="006C0C15">
        <w:rPr>
          <w:rFonts w:eastAsiaTheme="minorEastAsia"/>
          <w:i/>
        </w:rPr>
        <w:t>s</w:t>
      </w:r>
      <w:r w:rsidRPr="006C0C15">
        <w:rPr>
          <w:rFonts w:eastAsiaTheme="minorEastAsia"/>
        </w:rPr>
        <w:t xml:space="preserve">} &gt; </w:t>
      </w:r>
      <w:r>
        <w:rPr>
          <w:rFonts w:eastAsiaTheme="minorEastAsia"/>
        </w:rPr>
        <w:t>0</w:t>
      </w:r>
      <w:r w:rsidR="00A02B3E">
        <w:t>.</w:t>
      </w:r>
    </w:p>
    <w:p w14:paraId="1727610F" w14:textId="4E3A7F31" w:rsidR="00087751" w:rsidRPr="003A5193" w:rsidRDefault="00B843DF" w:rsidP="003A5193">
      <w:pPr>
        <w:rPr>
          <w:b/>
          <w:bCs/>
        </w:rPr>
      </w:pPr>
      <w:r>
        <w:rPr>
          <w:b/>
          <w:bCs/>
        </w:rPr>
        <w:lastRenderedPageBreak/>
        <w:t>Problem 2</w:t>
      </w:r>
      <w:r w:rsidR="00990802">
        <w:rPr>
          <w:b/>
          <w:bCs/>
        </w:rPr>
        <w:t>.</w:t>
      </w:r>
    </w:p>
    <w:p w14:paraId="58A64E9F" w14:textId="77777777" w:rsidR="00087751" w:rsidRPr="00087751" w:rsidRDefault="00087751" w:rsidP="00087751">
      <w:pPr>
        <w:pStyle w:val="ListParagraph"/>
        <w:numPr>
          <w:ilvl w:val="0"/>
          <w:numId w:val="14"/>
        </w:numPr>
        <w:rPr>
          <w:b/>
          <w:bCs/>
        </w:rPr>
      </w:pPr>
    </w:p>
    <w:p w14:paraId="4CEA2736" w14:textId="0A5C9BE4" w:rsidR="00087751" w:rsidRDefault="00211465" w:rsidP="00087751">
      <w:pPr>
        <w:pStyle w:val="ListParagraph"/>
      </w:pPr>
      <w:r w:rsidRPr="00211465">
        <w:rPr>
          <w:position w:val="-14"/>
        </w:rPr>
        <w:object w:dxaOrig="2079" w:dyaOrig="400" w14:anchorId="4BA2FDE9">
          <v:shape id="_x0000_i1038" type="#_x0000_t75" style="width:103.75pt;height:20.15pt" o:ole="">
            <v:imagedata r:id="rId35" o:title=""/>
          </v:shape>
          <o:OLEObject Type="Embed" ProgID="Equation.DSMT4" ShapeID="_x0000_i1038" DrawAspect="Content" ObjectID="_1479827389" r:id="rId36"/>
        </w:object>
      </w:r>
    </w:p>
    <w:p w14:paraId="327156A6" w14:textId="0F8CE646" w:rsidR="007F7BAA" w:rsidRDefault="003A5193" w:rsidP="00087751">
      <w:pPr>
        <w:pStyle w:val="ListParagraph"/>
      </w:pPr>
      <w:r>
        <w:t xml:space="preserve">From </w:t>
      </w:r>
      <w:r w:rsidRPr="003A5193">
        <w:rPr>
          <w:position w:val="-30"/>
        </w:rPr>
        <w:object w:dxaOrig="2640" w:dyaOrig="680" w14:anchorId="3EBF0DB7">
          <v:shape id="_x0000_i1039" type="#_x0000_t75" style="width:131.8pt;height:33.55pt" o:ole="">
            <v:imagedata r:id="rId37" o:title=""/>
          </v:shape>
          <o:OLEObject Type="Embed" ProgID="Equation.DSMT4" ShapeID="_x0000_i1039" DrawAspect="Content" ObjectID="_1479827390" r:id="rId38"/>
        </w:object>
      </w:r>
      <w:r>
        <w:t>for Re{s} &gt;0.</w:t>
      </w:r>
    </w:p>
    <w:p w14:paraId="2B6AD7C8" w14:textId="26D3BBEF" w:rsidR="003A5193" w:rsidRDefault="003A5193" w:rsidP="00087751">
      <w:pPr>
        <w:pStyle w:val="ListParagraph"/>
      </w:pPr>
      <w:r w:rsidRPr="003A5193">
        <w:rPr>
          <w:position w:val="-36"/>
        </w:rPr>
        <w:object w:dxaOrig="3260" w:dyaOrig="740" w14:anchorId="4EEFB0E9">
          <v:shape id="_x0000_i1040" type="#_x0000_t75" style="width:162.9pt;height:36.6pt" o:ole="">
            <v:imagedata r:id="rId39" o:title=""/>
          </v:shape>
          <o:OLEObject Type="Embed" ProgID="Equation.DSMT4" ShapeID="_x0000_i1040" DrawAspect="Content" ObjectID="_1479827391" r:id="rId40"/>
        </w:object>
      </w:r>
    </w:p>
    <w:p w14:paraId="23DD8E20" w14:textId="4AB7A6CC" w:rsidR="003A5193" w:rsidRDefault="003A5193" w:rsidP="00087751">
      <w:pPr>
        <w:pStyle w:val="ListParagraph"/>
      </w:pPr>
      <w:r>
        <w:t>The region of convergence is Re{s} &gt; 0.</w:t>
      </w:r>
    </w:p>
    <w:p w14:paraId="0286C724" w14:textId="33A02E45" w:rsidR="00EC496B" w:rsidRDefault="00EC496B" w:rsidP="00087751">
      <w:pPr>
        <w:pStyle w:val="ListParagraph"/>
      </w:pPr>
    </w:p>
    <w:p w14:paraId="231BE170" w14:textId="1701FD14" w:rsidR="00D80576" w:rsidRDefault="007C0264" w:rsidP="007C0264">
      <w:pPr>
        <w:pStyle w:val="ListParagraph"/>
      </w:pPr>
      <w:r>
        <w:t>MATLAB code</w:t>
      </w:r>
    </w:p>
    <w:p w14:paraId="13C56A79" w14:textId="77777777" w:rsidR="00D80576" w:rsidRDefault="00D80576" w:rsidP="00D80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t = -1:1/10000:1;</w:t>
      </w:r>
    </w:p>
    <w:p w14:paraId="17925929" w14:textId="77777777" w:rsidR="00D80576" w:rsidRDefault="00D80576" w:rsidP="00D80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unitstep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zeros(size(t));</w:t>
      </w:r>
    </w:p>
    <w:p w14:paraId="64732C05" w14:textId="77777777" w:rsidR="00D80576" w:rsidRDefault="00D80576" w:rsidP="00D80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unitstep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(t&gt;= 0) = 1;</w:t>
      </w:r>
    </w:p>
    <w:p w14:paraId="316CA983" w14:textId="77777777" w:rsidR="00D80576" w:rsidRDefault="00D80576" w:rsidP="00D80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x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cos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(20*pi*t).*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unitstep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14:paraId="30AFDD6F" w14:textId="77777777" w:rsidR="00D80576" w:rsidRDefault="00D80576" w:rsidP="00D80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plot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t,x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14:paraId="65CEB2CE" w14:textId="77777777" w:rsidR="00D80576" w:rsidRDefault="00D80576" w:rsidP="00D80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xlabel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r>
        <w:rPr>
          <w:rFonts w:ascii="Courier New" w:hAnsi="Courier New" w:cs="Courier New"/>
          <w:color w:val="A020F0"/>
          <w:sz w:val="20"/>
          <w:szCs w:val="20"/>
          <w:lang w:val="en-US"/>
        </w:rPr>
        <w:t>'Time(s)'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14:paraId="2ED523BE" w14:textId="1A917FB3" w:rsidR="00D80576" w:rsidRDefault="00D80576" w:rsidP="00D80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ylabel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r>
        <w:rPr>
          <w:rFonts w:ascii="Courier New" w:hAnsi="Courier New" w:cs="Courier New"/>
          <w:color w:val="A020F0"/>
          <w:sz w:val="20"/>
          <w:szCs w:val="20"/>
          <w:lang w:val="en-US"/>
        </w:rPr>
        <w:t>'x'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14:paraId="5ADCC72C" w14:textId="62D1D852" w:rsidR="00D80576" w:rsidRDefault="00D80576" w:rsidP="00D80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14:paraId="2764ACDD" w14:textId="72079714" w:rsidR="00D80576" w:rsidRDefault="00D80576" w:rsidP="00D80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D80576">
        <w:rPr>
          <w:rFonts w:ascii="Courier New" w:hAnsi="Courier New" w:cs="Courier New"/>
          <w:noProof/>
          <w:sz w:val="24"/>
          <w:szCs w:val="24"/>
          <w:lang w:val="en-US"/>
        </w:rPr>
        <w:drawing>
          <wp:inline distT="0" distB="0" distL="0" distR="0" wp14:anchorId="7CFD1C61" wp14:editId="185C4276">
            <wp:extent cx="3962400" cy="2133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3BD3F3" w14:textId="77777777" w:rsidR="00D80576" w:rsidRPr="00D80576" w:rsidRDefault="00D80576" w:rsidP="00D80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14:paraId="6F5D3216" w14:textId="241C02EB" w:rsidR="007C0264" w:rsidRDefault="007C0264" w:rsidP="00350D6A">
      <w:r w:rsidRPr="007C0264">
        <w:t>Zeros are roots of nominator and poles are roots of denominator.</w:t>
      </w:r>
    </w:p>
    <w:p w14:paraId="61A8B986" w14:textId="20669B65" w:rsidR="007C0264" w:rsidRDefault="007C0264" w:rsidP="00350D6A">
      <w:r w:rsidRPr="005E263B">
        <w:rPr>
          <w:position w:val="-6"/>
        </w:rPr>
        <w:object w:dxaOrig="1100" w:dyaOrig="279" w14:anchorId="427CEF9D">
          <v:shape id="_x0000_i1041" type="#_x0000_t75" style="width:54.9pt;height:14.05pt" o:ole="">
            <v:imagedata r:id="rId42" o:title=""/>
          </v:shape>
          <o:OLEObject Type="Embed" ProgID="Equation.DSMT4" ShapeID="_x0000_i1041" DrawAspect="Content" ObjectID="_1479827392" r:id="rId43"/>
        </w:object>
      </w:r>
      <w:r>
        <w:t>,</w:t>
      </w:r>
      <w:r>
        <w:tab/>
      </w:r>
      <w:r w:rsidRPr="005E263B">
        <w:rPr>
          <w:position w:val="-14"/>
        </w:rPr>
        <w:object w:dxaOrig="3640" w:dyaOrig="440" w14:anchorId="7C792534">
          <v:shape id="_x0000_i1042" type="#_x0000_t75" style="width:182.45pt;height:21.95pt" o:ole="">
            <v:imagedata r:id="rId44" o:title=""/>
          </v:shape>
          <o:OLEObject Type="Embed" ProgID="Equation.DSMT4" ShapeID="_x0000_i1042" DrawAspect="Content" ObjectID="_1479827393" r:id="rId45"/>
        </w:object>
      </w:r>
      <w:r w:rsidR="00CD63A7">
        <w:rPr>
          <w:position w:val="-14"/>
        </w:rPr>
        <w:t xml:space="preserve">    In the figure legend, Res means Re{s}.</w:t>
      </w:r>
    </w:p>
    <w:p w14:paraId="543F404B" w14:textId="383A2A88" w:rsidR="007C0264" w:rsidRDefault="007C0264" w:rsidP="00350D6A">
      <w:r w:rsidRPr="007C0264">
        <w:rPr>
          <w:noProof/>
          <w:lang w:val="en-US"/>
        </w:rPr>
        <w:drawing>
          <wp:inline distT="0" distB="0" distL="0" distR="0" wp14:anchorId="3B164E92" wp14:editId="5DD7BB52">
            <wp:extent cx="3324225" cy="2025794"/>
            <wp:effectExtent l="0" t="0" r="0" b="0"/>
            <wp:docPr id="2" name="Picture 2" descr="C:\Users\Houshang\Desktop\2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Houshang\Desktop\2a.PN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5322" cy="2032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ECE636" w14:textId="52A8CF36" w:rsidR="000B7900" w:rsidRDefault="000B7900" w:rsidP="000B7900">
      <w:pPr>
        <w:pStyle w:val="ListParagraph"/>
        <w:numPr>
          <w:ilvl w:val="0"/>
          <w:numId w:val="14"/>
        </w:numPr>
        <w:rPr>
          <w:b/>
          <w:bCs/>
        </w:rPr>
      </w:pPr>
    </w:p>
    <w:p w14:paraId="58BCA53C" w14:textId="14EF104A" w:rsidR="007C0264" w:rsidRDefault="007C0264" w:rsidP="007C0264">
      <w:pPr>
        <w:pStyle w:val="ListParagraph"/>
      </w:pPr>
      <w:r w:rsidRPr="007C0264">
        <w:rPr>
          <w:position w:val="-10"/>
        </w:rPr>
        <w:object w:dxaOrig="1359" w:dyaOrig="360" w14:anchorId="465100E0">
          <v:shape id="_x0000_i1043" type="#_x0000_t75" style="width:67.75pt;height:18.3pt" o:ole="">
            <v:imagedata r:id="rId47" o:title=""/>
          </v:shape>
          <o:OLEObject Type="Embed" ProgID="Equation.DSMT4" ShapeID="_x0000_i1043" DrawAspect="Content" ObjectID="_1479827394" r:id="rId48"/>
        </w:object>
      </w:r>
    </w:p>
    <w:p w14:paraId="581BE0B0" w14:textId="35492EC6" w:rsidR="007C0264" w:rsidRDefault="007C0264" w:rsidP="007C0264">
      <w:pPr>
        <w:pStyle w:val="ListParagraph"/>
      </w:pPr>
      <w:r>
        <w:t xml:space="preserve">From </w:t>
      </w:r>
      <w:r w:rsidRPr="007C0264">
        <w:rPr>
          <w:position w:val="-24"/>
        </w:rPr>
        <w:object w:dxaOrig="1860" w:dyaOrig="620" w14:anchorId="2C9B5B55">
          <v:shape id="_x0000_i1044" type="#_x0000_t75" style="width:92.75pt;height:30.5pt" o:ole="">
            <v:imagedata r:id="rId49" o:title=""/>
          </v:shape>
          <o:OLEObject Type="Embed" ProgID="Equation.DSMT4" ShapeID="_x0000_i1044" DrawAspect="Content" ObjectID="_1479827395" r:id="rId50"/>
        </w:object>
      </w:r>
      <w:r>
        <w:t>for Re{s} &gt; -Re{a}.</w:t>
      </w:r>
    </w:p>
    <w:p w14:paraId="40879D60" w14:textId="11CC60BD" w:rsidR="007C0264" w:rsidRDefault="007C0264" w:rsidP="007C0264">
      <w:pPr>
        <w:pStyle w:val="ListParagraph"/>
      </w:pPr>
      <w:r w:rsidRPr="007C0264">
        <w:rPr>
          <w:position w:val="-24"/>
        </w:rPr>
        <w:object w:dxaOrig="1260" w:dyaOrig="620" w14:anchorId="5F0B8A11">
          <v:shape id="_x0000_i1045" type="#_x0000_t75" style="width:62.85pt;height:30.5pt" o:ole="">
            <v:imagedata r:id="rId51" o:title=""/>
          </v:shape>
          <o:OLEObject Type="Embed" ProgID="Equation.DSMT4" ShapeID="_x0000_i1045" DrawAspect="Content" ObjectID="_1479827396" r:id="rId52"/>
        </w:object>
      </w:r>
    </w:p>
    <w:p w14:paraId="5CC7A5E0" w14:textId="6DF33257" w:rsidR="00B0784A" w:rsidRDefault="007C0264" w:rsidP="00B0784A">
      <w:pPr>
        <w:pStyle w:val="ListParagraph"/>
      </w:pPr>
      <w:r>
        <w:t>The region of convergence is Re{s} &gt; -8</w:t>
      </w:r>
      <w:r w:rsidR="00B0784A">
        <w:t>.</w:t>
      </w:r>
    </w:p>
    <w:p w14:paraId="733DD43C" w14:textId="77777777" w:rsidR="00B0784A" w:rsidRDefault="00B0784A" w:rsidP="00B07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t = -1:1/10000:1;</w:t>
      </w:r>
    </w:p>
    <w:p w14:paraId="2603E42E" w14:textId="77777777" w:rsidR="00B0784A" w:rsidRDefault="00B0784A" w:rsidP="00B07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unitstep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zeros(size(t));</w:t>
      </w:r>
    </w:p>
    <w:p w14:paraId="7E557F37" w14:textId="77777777" w:rsidR="00B0784A" w:rsidRDefault="00B0784A" w:rsidP="00B07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unitstep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(t&gt;= 0) = 1;</w:t>
      </w:r>
    </w:p>
    <w:p w14:paraId="30FE5E43" w14:textId="77777777" w:rsidR="00B0784A" w:rsidRDefault="00B0784A" w:rsidP="00B07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x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exp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(-8*t).*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unitstep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14:paraId="2972FECB" w14:textId="77777777" w:rsidR="00B0784A" w:rsidRDefault="00B0784A" w:rsidP="00B07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plot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t,x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14:paraId="3BA56C0A" w14:textId="77777777" w:rsidR="00B0784A" w:rsidRDefault="00B0784A" w:rsidP="00B07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xlabel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r>
        <w:rPr>
          <w:rFonts w:ascii="Courier New" w:hAnsi="Courier New" w:cs="Courier New"/>
          <w:color w:val="A020F0"/>
          <w:sz w:val="20"/>
          <w:szCs w:val="20"/>
          <w:lang w:val="en-US"/>
        </w:rPr>
        <w:t>'Time(s)'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14:paraId="6948ED99" w14:textId="4390F782" w:rsidR="00B0784A" w:rsidRPr="00B0784A" w:rsidRDefault="00B0784A" w:rsidP="00B078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ylabel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r>
        <w:rPr>
          <w:rFonts w:ascii="Courier New" w:hAnsi="Courier New" w:cs="Courier New"/>
          <w:color w:val="A020F0"/>
          <w:sz w:val="20"/>
          <w:szCs w:val="20"/>
          <w:lang w:val="en-US"/>
        </w:rPr>
        <w:t>'x'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14:paraId="207600A2" w14:textId="2B741397" w:rsidR="00B0784A" w:rsidRDefault="00B0784A" w:rsidP="007C0264">
      <w:pPr>
        <w:pStyle w:val="ListParagraph"/>
      </w:pPr>
      <w:r w:rsidRPr="00B0784A">
        <w:rPr>
          <w:noProof/>
          <w:lang w:val="en-US"/>
        </w:rPr>
        <w:drawing>
          <wp:inline distT="0" distB="0" distL="0" distR="0" wp14:anchorId="6C181942" wp14:editId="0ACDBBF0">
            <wp:extent cx="3962400" cy="2133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2047C6" w14:textId="77777777" w:rsidR="00B0784A" w:rsidRDefault="00B0784A" w:rsidP="007C0264">
      <w:pPr>
        <w:pStyle w:val="ListParagraph"/>
      </w:pPr>
    </w:p>
    <w:p w14:paraId="68A7EFF3" w14:textId="700C659D" w:rsidR="007C0264" w:rsidRDefault="00B0784A" w:rsidP="00B0784A">
      <w:r w:rsidRPr="00B0784A">
        <w:rPr>
          <w:position w:val="-10"/>
        </w:rPr>
        <w:object w:dxaOrig="2360" w:dyaOrig="320" w14:anchorId="6E48B17F">
          <v:shape id="_x0000_i1046" type="#_x0000_t75" style="width:117.75pt;height:15.85pt" o:ole="">
            <v:imagedata r:id="rId54" o:title=""/>
          </v:shape>
          <o:OLEObject Type="Embed" ProgID="Equation.DSMT4" ShapeID="_x0000_i1046" DrawAspect="Content" ObjectID="_1479827397" r:id="rId55"/>
        </w:object>
      </w:r>
      <w:r w:rsidR="00CD63A7">
        <w:rPr>
          <w:position w:val="-10"/>
        </w:rPr>
        <w:t xml:space="preserve">  </w:t>
      </w:r>
      <w:r w:rsidR="00CD63A7">
        <w:rPr>
          <w:position w:val="-14"/>
        </w:rPr>
        <w:t>In the figure legend, Res means Re{s}.</w:t>
      </w:r>
    </w:p>
    <w:p w14:paraId="603DB1AD" w14:textId="3E8DBDC1" w:rsidR="000B7900" w:rsidRDefault="00B0784A" w:rsidP="00B0784A">
      <w:r w:rsidRPr="00B0784A">
        <w:rPr>
          <w:noProof/>
          <w:lang w:val="en-US"/>
        </w:rPr>
        <w:drawing>
          <wp:inline distT="0" distB="0" distL="0" distR="0" wp14:anchorId="1E9B21F4" wp14:editId="0A3EE203">
            <wp:extent cx="3952875" cy="2426446"/>
            <wp:effectExtent l="0" t="0" r="0" b="0"/>
            <wp:docPr id="5" name="Picture 5" descr="C:\Users\Houshang\Desktop\2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C:\Users\Houshang\Desktop\2b.PNG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6757" cy="2428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56A28" w14:textId="5959A6F1" w:rsidR="007078F9" w:rsidRDefault="007078F9" w:rsidP="00B0784A"/>
    <w:p w14:paraId="685BAEF7" w14:textId="77777777" w:rsidR="000B7900" w:rsidRDefault="000B7900" w:rsidP="00D85ABF"/>
    <w:p w14:paraId="68D591D1" w14:textId="6D78686F" w:rsidR="00EF5B26" w:rsidRDefault="00EF5B26" w:rsidP="00EF5B26">
      <w:pPr>
        <w:pStyle w:val="ListParagraph"/>
        <w:numPr>
          <w:ilvl w:val="0"/>
          <w:numId w:val="14"/>
        </w:numPr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lastRenderedPageBreak/>
        <w:t xml:space="preserve"> </w:t>
      </w:r>
    </w:p>
    <w:p w14:paraId="373771B8" w14:textId="14B250E9" w:rsidR="00C768FA" w:rsidRDefault="00C768FA" w:rsidP="00C768FA">
      <w:pPr>
        <w:pStyle w:val="ListParagraph"/>
      </w:pPr>
      <w:r w:rsidRPr="007C0264">
        <w:rPr>
          <w:position w:val="-10"/>
        </w:rPr>
        <w:object w:dxaOrig="3340" w:dyaOrig="360" w14:anchorId="49AA6127">
          <v:shape id="_x0000_i1047" type="#_x0000_t75" style="width:166.6pt;height:18.3pt" o:ole="">
            <v:imagedata r:id="rId57" o:title=""/>
          </v:shape>
          <o:OLEObject Type="Embed" ProgID="Equation.3" ShapeID="_x0000_i1047" DrawAspect="Content" ObjectID="_1479827398" r:id="rId58"/>
        </w:object>
      </w:r>
    </w:p>
    <w:p w14:paraId="651272A3" w14:textId="77777777" w:rsidR="00C768FA" w:rsidRDefault="00C768FA" w:rsidP="00C768FA">
      <w:pPr>
        <w:pStyle w:val="ListParagraph"/>
      </w:pPr>
      <w:r>
        <w:t xml:space="preserve">From </w:t>
      </w:r>
      <w:r w:rsidRPr="007C0264">
        <w:rPr>
          <w:position w:val="-24"/>
        </w:rPr>
        <w:object w:dxaOrig="1860" w:dyaOrig="620" w14:anchorId="285DFF45">
          <v:shape id="_x0000_i1048" type="#_x0000_t75" style="width:92.75pt;height:30.5pt" o:ole="">
            <v:imagedata r:id="rId59" o:title=""/>
          </v:shape>
          <o:OLEObject Type="Embed" ProgID="Equation.DSMT4" ShapeID="_x0000_i1048" DrawAspect="Content" ObjectID="_1479827399" r:id="rId60"/>
        </w:object>
      </w:r>
      <w:r>
        <w:t>for Re{s} &gt; -Re{a}.</w:t>
      </w:r>
    </w:p>
    <w:p w14:paraId="0FC4CC68" w14:textId="6EFA5415" w:rsidR="00C768FA" w:rsidRDefault="003426BC" w:rsidP="00C768FA">
      <w:pPr>
        <w:pStyle w:val="ListParagraph"/>
      </w:pPr>
      <w:r w:rsidRPr="00C768FA">
        <w:rPr>
          <w:position w:val="-32"/>
        </w:rPr>
        <w:object w:dxaOrig="2620" w:dyaOrig="700" w14:anchorId="3916B556">
          <v:shape id="_x0000_i1049" type="#_x0000_t75" style="width:130.6pt;height:35.4pt" o:ole="">
            <v:imagedata r:id="rId61" o:title=""/>
          </v:shape>
          <o:OLEObject Type="Embed" ProgID="Equation.DSMT4" ShapeID="_x0000_i1049" DrawAspect="Content" ObjectID="_1479827400" r:id="rId62"/>
        </w:object>
      </w:r>
    </w:p>
    <w:p w14:paraId="0BE2688F" w14:textId="04EF9782" w:rsidR="00C768FA" w:rsidRDefault="00C768FA" w:rsidP="00C768FA">
      <w:pPr>
        <w:pStyle w:val="ListParagraph"/>
      </w:pPr>
      <w:r>
        <w:t xml:space="preserve">The region of convergence is Re{s} &gt; </w:t>
      </w:r>
      <w:r w:rsidR="0032616E">
        <w:t>0</w:t>
      </w:r>
      <w:r>
        <w:t>.</w:t>
      </w:r>
    </w:p>
    <w:p w14:paraId="07D1E0F6" w14:textId="77777777" w:rsidR="00C768FA" w:rsidRPr="00C768FA" w:rsidRDefault="00C768FA" w:rsidP="00C768FA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C768FA">
        <w:rPr>
          <w:rFonts w:ascii="Courier New" w:hAnsi="Courier New" w:cs="Courier New"/>
          <w:color w:val="000000"/>
          <w:sz w:val="20"/>
          <w:szCs w:val="20"/>
          <w:lang w:val="en-US"/>
        </w:rPr>
        <w:t>t = -1:1/10000:1;</w:t>
      </w:r>
    </w:p>
    <w:p w14:paraId="19AFFAE3" w14:textId="77777777" w:rsidR="00C768FA" w:rsidRPr="00C768FA" w:rsidRDefault="00C768FA" w:rsidP="00C768FA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C768FA">
        <w:rPr>
          <w:rFonts w:ascii="Courier New" w:hAnsi="Courier New" w:cs="Courier New"/>
          <w:color w:val="000000"/>
          <w:sz w:val="20"/>
          <w:szCs w:val="20"/>
          <w:lang w:val="en-US"/>
        </w:rPr>
        <w:t>unitstep</w:t>
      </w:r>
      <w:proofErr w:type="spellEnd"/>
      <w:proofErr w:type="gramEnd"/>
      <w:r w:rsidRPr="00C768F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zeros(size(t));</w:t>
      </w:r>
    </w:p>
    <w:p w14:paraId="0F388ED0" w14:textId="77777777" w:rsidR="00C768FA" w:rsidRPr="00C768FA" w:rsidRDefault="00C768FA" w:rsidP="00C768FA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C768FA">
        <w:rPr>
          <w:rFonts w:ascii="Courier New" w:hAnsi="Courier New" w:cs="Courier New"/>
          <w:color w:val="000000"/>
          <w:sz w:val="20"/>
          <w:szCs w:val="20"/>
          <w:lang w:val="en-US"/>
        </w:rPr>
        <w:t>unitstep</w:t>
      </w:r>
      <w:proofErr w:type="spellEnd"/>
      <w:proofErr w:type="gramEnd"/>
      <w:r w:rsidRPr="00C768F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(t&gt;= 0) = 1;</w:t>
      </w:r>
    </w:p>
    <w:p w14:paraId="07CB8BD2" w14:textId="296B8129" w:rsidR="00C768FA" w:rsidRPr="00C768FA" w:rsidRDefault="00C768FA" w:rsidP="00C768FA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C768FA">
        <w:rPr>
          <w:rFonts w:ascii="Courier New" w:hAnsi="Courier New" w:cs="Courier New"/>
          <w:color w:val="000000"/>
          <w:sz w:val="20"/>
          <w:szCs w:val="20"/>
          <w:lang w:val="en-US"/>
        </w:rPr>
        <w:t>x</w:t>
      </w:r>
      <w:proofErr w:type="gramEnd"/>
      <w:r w:rsidRPr="00C768F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(1-</w:t>
      </w:r>
      <w:r w:rsidRPr="00C768FA">
        <w:rPr>
          <w:rFonts w:ascii="Courier New" w:hAnsi="Courier New" w:cs="Courier New"/>
          <w:color w:val="000000"/>
          <w:sz w:val="20"/>
          <w:szCs w:val="20"/>
          <w:lang w:val="en-US"/>
        </w:rPr>
        <w:t>exp(-8*t)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  <w:r w:rsidRPr="00C768FA">
        <w:rPr>
          <w:rFonts w:ascii="Courier New" w:hAnsi="Courier New" w:cs="Courier New"/>
          <w:color w:val="000000"/>
          <w:sz w:val="20"/>
          <w:szCs w:val="20"/>
          <w:lang w:val="en-US"/>
        </w:rPr>
        <w:t>.*</w:t>
      </w:r>
      <w:proofErr w:type="spellStart"/>
      <w:r w:rsidRPr="00C768FA">
        <w:rPr>
          <w:rFonts w:ascii="Courier New" w:hAnsi="Courier New" w:cs="Courier New"/>
          <w:color w:val="000000"/>
          <w:sz w:val="20"/>
          <w:szCs w:val="20"/>
          <w:lang w:val="en-US"/>
        </w:rPr>
        <w:t>unitstep</w:t>
      </w:r>
      <w:proofErr w:type="spellEnd"/>
      <w:r w:rsidRPr="00C768FA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14:paraId="26BFAAFE" w14:textId="77777777" w:rsidR="00C768FA" w:rsidRPr="00C768FA" w:rsidRDefault="00C768FA" w:rsidP="00C768FA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C768FA">
        <w:rPr>
          <w:rFonts w:ascii="Courier New" w:hAnsi="Courier New" w:cs="Courier New"/>
          <w:color w:val="000000"/>
          <w:sz w:val="20"/>
          <w:szCs w:val="20"/>
          <w:lang w:val="en-US"/>
        </w:rPr>
        <w:t>plot</w:t>
      </w:r>
      <w:proofErr w:type="gramEnd"/>
      <w:r w:rsidRPr="00C768FA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 w:rsidRPr="00C768FA">
        <w:rPr>
          <w:rFonts w:ascii="Courier New" w:hAnsi="Courier New" w:cs="Courier New"/>
          <w:color w:val="000000"/>
          <w:sz w:val="20"/>
          <w:szCs w:val="20"/>
          <w:lang w:val="en-US"/>
        </w:rPr>
        <w:t>t,x</w:t>
      </w:r>
      <w:proofErr w:type="spellEnd"/>
      <w:r w:rsidRPr="00C768FA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14:paraId="220F927D" w14:textId="77777777" w:rsidR="00C768FA" w:rsidRPr="00C768FA" w:rsidRDefault="00C768FA" w:rsidP="00C768FA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C768FA">
        <w:rPr>
          <w:rFonts w:ascii="Courier New" w:hAnsi="Courier New" w:cs="Courier New"/>
          <w:color w:val="000000"/>
          <w:sz w:val="20"/>
          <w:szCs w:val="20"/>
          <w:lang w:val="en-US"/>
        </w:rPr>
        <w:t>xlabel</w:t>
      </w:r>
      <w:proofErr w:type="spellEnd"/>
      <w:proofErr w:type="gramEnd"/>
      <w:r w:rsidRPr="00C768FA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r w:rsidRPr="00C768FA">
        <w:rPr>
          <w:rFonts w:ascii="Courier New" w:hAnsi="Courier New" w:cs="Courier New"/>
          <w:color w:val="A020F0"/>
          <w:sz w:val="20"/>
          <w:szCs w:val="20"/>
          <w:lang w:val="en-US"/>
        </w:rPr>
        <w:t>'Time(s)'</w:t>
      </w:r>
      <w:r w:rsidRPr="00C768FA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14:paraId="4A739270" w14:textId="77777777" w:rsidR="00C768FA" w:rsidRPr="00C768FA" w:rsidRDefault="00C768FA" w:rsidP="00C768FA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C768FA">
        <w:rPr>
          <w:rFonts w:ascii="Courier New" w:hAnsi="Courier New" w:cs="Courier New"/>
          <w:color w:val="000000"/>
          <w:sz w:val="20"/>
          <w:szCs w:val="20"/>
          <w:lang w:val="en-US"/>
        </w:rPr>
        <w:t>ylabel</w:t>
      </w:r>
      <w:proofErr w:type="spellEnd"/>
      <w:proofErr w:type="gramEnd"/>
      <w:r w:rsidRPr="00C768FA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r w:rsidRPr="00C768FA">
        <w:rPr>
          <w:rFonts w:ascii="Courier New" w:hAnsi="Courier New" w:cs="Courier New"/>
          <w:color w:val="A020F0"/>
          <w:sz w:val="20"/>
          <w:szCs w:val="20"/>
          <w:lang w:val="en-US"/>
        </w:rPr>
        <w:t>'x'</w:t>
      </w:r>
      <w:r w:rsidRPr="00C768FA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14:paraId="3F4B5FE3" w14:textId="6D6E8A6E" w:rsidR="00C768FA" w:rsidRDefault="00C768FA" w:rsidP="00C768FA">
      <w:pPr>
        <w:pStyle w:val="ListParagraph"/>
        <w:rPr>
          <w:rFonts w:eastAsiaTheme="minorEastAsia"/>
          <w:b/>
          <w:bCs/>
        </w:rPr>
      </w:pPr>
      <w:r w:rsidRPr="00C768FA">
        <w:rPr>
          <w:rFonts w:eastAsiaTheme="minorEastAsia"/>
          <w:b/>
          <w:bCs/>
          <w:noProof/>
          <w:lang w:val="en-US"/>
        </w:rPr>
        <w:drawing>
          <wp:inline distT="0" distB="0" distL="0" distR="0" wp14:anchorId="0D752694" wp14:editId="5D10ED5A">
            <wp:extent cx="3962400" cy="21336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1A0A4" w14:textId="13E1D4FD" w:rsidR="009757C6" w:rsidRDefault="00400B9E" w:rsidP="00C768FA">
      <w:pPr>
        <w:ind w:left="360"/>
      </w:pPr>
      <w:r w:rsidRPr="00C768FA">
        <w:rPr>
          <w:position w:val="-12"/>
        </w:rPr>
        <w:object w:dxaOrig="3440" w:dyaOrig="360" w14:anchorId="71968328">
          <v:shape id="_x0000_i1050" type="#_x0000_t75" style="width:172.7pt;height:18.3pt" o:ole="">
            <v:imagedata r:id="rId64" o:title=""/>
          </v:shape>
          <o:OLEObject Type="Embed" ProgID="Equation.3" ShapeID="_x0000_i1050" DrawAspect="Content" ObjectID="_1479827401" r:id="rId65"/>
        </w:object>
      </w:r>
      <w:r w:rsidR="00CD63A7">
        <w:rPr>
          <w:position w:val="-12"/>
        </w:rPr>
        <w:t xml:space="preserve">  </w:t>
      </w:r>
      <w:r w:rsidR="00CD63A7">
        <w:rPr>
          <w:position w:val="-14"/>
        </w:rPr>
        <w:t>In the figure legend, Res means Re{s}.</w:t>
      </w:r>
    </w:p>
    <w:p w14:paraId="44C4A23F" w14:textId="44179D8D" w:rsidR="00244499" w:rsidRDefault="00244499" w:rsidP="00D85ABF">
      <w:pPr>
        <w:ind w:left="360"/>
      </w:pPr>
      <w:r w:rsidRPr="00244499">
        <w:rPr>
          <w:noProof/>
          <w:lang w:val="en-US"/>
        </w:rPr>
        <w:drawing>
          <wp:inline distT="0" distB="0" distL="0" distR="0" wp14:anchorId="199D5448" wp14:editId="3D2BDD50">
            <wp:extent cx="3419475" cy="2128513"/>
            <wp:effectExtent l="0" t="0" r="0" b="5715"/>
            <wp:docPr id="9" name="Picture 9" descr="C:\Users\Houshang\Desktop\3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 descr="C:\Users\Houshang\Desktop\3a.PNG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708" cy="212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D15E4F" w14:textId="77777777" w:rsidR="00D85ABF" w:rsidRDefault="00D85ABF" w:rsidP="00D85ABF">
      <w:pPr>
        <w:spacing w:after="0"/>
        <w:rPr>
          <w:b/>
          <w:bCs/>
        </w:rPr>
      </w:pPr>
    </w:p>
    <w:p w14:paraId="24667EE6" w14:textId="4528EDE0" w:rsidR="00BC4539" w:rsidRDefault="00B843DF" w:rsidP="00D85ABF">
      <w:pPr>
        <w:rPr>
          <w:b/>
          <w:bCs/>
        </w:rPr>
      </w:pPr>
      <w:r>
        <w:rPr>
          <w:b/>
          <w:bCs/>
        </w:rPr>
        <w:t>Problem 3</w:t>
      </w:r>
      <w:r w:rsidR="00990802">
        <w:rPr>
          <w:b/>
          <w:bCs/>
        </w:rPr>
        <w:t>.</w:t>
      </w:r>
    </w:p>
    <w:p w14:paraId="5F54FC89" w14:textId="7E721035" w:rsidR="00244499" w:rsidRDefault="00244499" w:rsidP="003426BC">
      <w:pPr>
        <w:pStyle w:val="ListParagraph"/>
        <w:rPr>
          <w:rFonts w:eastAsiaTheme="minorEastAsia"/>
        </w:rPr>
      </w:pPr>
      <w:r>
        <w:t xml:space="preserve">Using the property: </w:t>
      </w:r>
      <m:oMath>
        <m:r>
          <w:rPr>
            <w:rFonts w:ascii="Cambria Math" w:hAnsi="Cambria Math"/>
          </w:rPr>
          <m:t>L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d</m:t>
                </m:r>
              </m:num>
              <m:den>
                <m:r>
                  <w:rPr>
                    <w:rFonts w:ascii="Cambria Math" w:hAnsi="Cambria Math"/>
                  </w:rPr>
                  <m:t>dt</m:t>
                </m:r>
              </m:den>
            </m:f>
            <m:r>
              <w:rPr>
                <w:rFonts w:ascii="Cambria Math" w:hAnsi="Cambria Math"/>
              </w:rPr>
              <m:t>x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t</m:t>
                </m:r>
              </m:e>
            </m:d>
          </m:e>
        </m:d>
        <m:r>
          <w:rPr>
            <w:rFonts w:ascii="Cambria Math" w:hAnsi="Cambria Math"/>
          </w:rPr>
          <m:t>=sL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t</m:t>
                </m:r>
              </m:e>
            </m:d>
          </m:e>
        </m:d>
      </m:oMath>
      <w:r>
        <w:rPr>
          <w:rFonts w:eastAsiaTheme="minorEastAsia"/>
        </w:rPr>
        <w:t xml:space="preserve"> </w:t>
      </w:r>
      <w:r w:rsidR="008A54F2">
        <w:rPr>
          <w:rFonts w:eastAsiaTheme="minorEastAsia"/>
        </w:rPr>
        <w:t xml:space="preserve">for zero initial conditions, </w:t>
      </w:r>
      <w:r>
        <w:rPr>
          <w:rFonts w:eastAsiaTheme="minorEastAsia"/>
        </w:rPr>
        <w:t>we get:</w:t>
      </w:r>
    </w:p>
    <w:p w14:paraId="5A6904AF" w14:textId="0A846185" w:rsidR="00244499" w:rsidRPr="00850330" w:rsidRDefault="00244499" w:rsidP="00244499">
      <w:pPr>
        <w:pStyle w:val="ListParagraph"/>
        <w:numPr>
          <w:ilvl w:val="0"/>
          <w:numId w:val="18"/>
        </w:numPr>
        <w:spacing w:after="160" w:line="259" w:lineRule="auto"/>
      </w:pPr>
      <m:oMath>
        <m:r>
          <w:rPr>
            <w:rFonts w:ascii="Cambria Math" w:hAnsi="Cambria Math"/>
          </w:rPr>
          <m:t>sY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s</m:t>
            </m:r>
          </m:e>
        </m:d>
        <m:r>
          <w:rPr>
            <w:rFonts w:ascii="Cambria Math" w:hAnsi="Cambria Math"/>
          </w:rPr>
          <m:t>+2Y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s</m:t>
            </m:r>
          </m:e>
        </m:d>
        <m:r>
          <w:rPr>
            <w:rFonts w:ascii="Cambria Math" w:hAnsi="Cambria Math"/>
          </w:rPr>
          <m:t>=sX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s</m:t>
            </m:r>
          </m:e>
        </m:d>
        <m:r>
          <w:rPr>
            <w:rFonts w:ascii="Cambria Math" w:hAnsi="Cambria Math"/>
          </w:rPr>
          <m:t>=&gt;Y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s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s+2</m:t>
            </m:r>
          </m:e>
        </m:d>
        <m:r>
          <w:rPr>
            <w:rFonts w:ascii="Cambria Math" w:hAnsi="Cambria Math"/>
          </w:rPr>
          <m:t>=sX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s</m:t>
            </m:r>
          </m:e>
        </m:d>
        <m:r>
          <w:rPr>
            <w:rFonts w:ascii="Cambria Math" w:hAnsi="Cambria Math"/>
          </w:rPr>
          <m:t>=&gt;H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s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s</m:t>
                </m:r>
              </m:e>
            </m:d>
          </m:num>
          <m:den>
            <m:r>
              <w:rPr>
                <w:rFonts w:ascii="Cambria Math" w:hAnsi="Cambria Math"/>
              </w:rPr>
              <m:t>X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s</m:t>
                </m:r>
              </m:e>
            </m:d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s</m:t>
            </m:r>
          </m:num>
          <m:den>
            <m:r>
              <w:rPr>
                <w:rFonts w:ascii="Cambria Math" w:hAnsi="Cambria Math"/>
              </w:rPr>
              <m:t>s+2</m:t>
            </m:r>
          </m:den>
        </m:f>
      </m:oMath>
    </w:p>
    <w:p w14:paraId="09E5A384" w14:textId="77777777" w:rsidR="00244499" w:rsidRPr="00566BFC" w:rsidRDefault="00244499" w:rsidP="00244499">
      <w:pPr>
        <w:pStyle w:val="ListParagraph"/>
        <w:ind w:left="1080"/>
      </w:pPr>
      <w:r>
        <w:t>Because the system is causal, the region of convergence is Re{</w:t>
      </w:r>
      <w:r w:rsidRPr="00831EAC">
        <w:rPr>
          <w:i/>
        </w:rPr>
        <w:t>s</w:t>
      </w:r>
      <w:r>
        <w:t>} &gt; -2.</w:t>
      </w:r>
    </w:p>
    <w:p w14:paraId="49BEAEAF" w14:textId="5B6B4AFD" w:rsidR="00244499" w:rsidRPr="00244499" w:rsidRDefault="00244499" w:rsidP="003426BC">
      <w:pPr>
        <w:pStyle w:val="ListParagraph"/>
        <w:numPr>
          <w:ilvl w:val="0"/>
          <w:numId w:val="18"/>
        </w:numPr>
        <w:spacing w:after="160" w:line="259" w:lineRule="auto"/>
      </w:pPr>
      <w:r>
        <w:lastRenderedPageBreak/>
        <w:t xml:space="preserve">Using the Laplace transform pair </w:t>
      </w:r>
      <m:oMath>
        <m:r>
          <w:rPr>
            <w:rFonts w:ascii="Cambria Math" w:eastAsiaTheme="minorEastAsia" w:hAnsi="Cambria Math"/>
          </w:rPr>
          <m:t>L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-at</m:t>
                </m:r>
              </m:sup>
            </m:sSup>
            <m:r>
              <w:rPr>
                <w:rFonts w:ascii="Cambria Math" w:eastAsiaTheme="minorEastAsia" w:hAnsi="Cambria Math"/>
              </w:rPr>
              <m:t>u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</m:d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s+a</m:t>
            </m:r>
          </m:den>
        </m:f>
      </m:oMath>
      <w:r>
        <w:rPr>
          <w:rFonts w:eastAsiaTheme="minorEastAsia"/>
        </w:rPr>
        <w:t xml:space="preserve"> for </w:t>
      </w:r>
      <w:r>
        <w:t>Re{</w:t>
      </w:r>
      <w:r w:rsidRPr="00831EAC">
        <w:rPr>
          <w:i/>
        </w:rPr>
        <w:t>s</w:t>
      </w:r>
      <w:r>
        <w:t>} &gt; -</w:t>
      </w:r>
      <w:r w:rsidR="003426BC">
        <w:t>Re{a}</w:t>
      </w:r>
      <w:r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L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δ(t)</m:t>
            </m:r>
          </m:e>
        </m:d>
        <m:r>
          <w:rPr>
            <w:rFonts w:ascii="Cambria Math" w:eastAsiaTheme="minorEastAsia" w:hAnsi="Cambria Math"/>
          </w:rPr>
          <m:t>=1</m:t>
        </m:r>
      </m:oMath>
      <w:r>
        <w:rPr>
          <w:rFonts w:eastAsiaTheme="minorEastAsia"/>
        </w:rPr>
        <w:t xml:space="preserve"> for all s, we obtain</w:t>
      </w:r>
    </w:p>
    <w:p w14:paraId="2170E932" w14:textId="49BB19F3" w:rsidR="00244499" w:rsidRDefault="00244499" w:rsidP="00244499">
      <w:pPr>
        <w:pStyle w:val="ListParagraph"/>
        <w:spacing w:after="160" w:line="259" w:lineRule="auto"/>
        <w:ind w:left="1080"/>
      </w:pPr>
      <w:r w:rsidRPr="00244499">
        <w:rPr>
          <w:position w:val="-24"/>
        </w:rPr>
        <w:object w:dxaOrig="3320" w:dyaOrig="620" w14:anchorId="1F0FF0DD">
          <v:shape id="_x0000_i1051" type="#_x0000_t75" style="width:165.95pt;height:30.5pt" o:ole="">
            <v:imagedata r:id="rId67" o:title=""/>
          </v:shape>
          <o:OLEObject Type="Embed" ProgID="Equation.DSMT4" ShapeID="_x0000_i1051" DrawAspect="Content" ObjectID="_1479827402" r:id="rId68"/>
        </w:object>
      </w:r>
    </w:p>
    <w:p w14:paraId="29DF54D9" w14:textId="4D2A27E3" w:rsidR="00244499" w:rsidRPr="00566BFC" w:rsidRDefault="00244499" w:rsidP="00244499">
      <w:pPr>
        <w:pStyle w:val="ListParagraph"/>
        <w:spacing w:after="160" w:line="259" w:lineRule="auto"/>
        <w:ind w:left="1080"/>
      </w:pPr>
      <w:r w:rsidRPr="00244499">
        <w:rPr>
          <w:position w:val="-10"/>
        </w:rPr>
        <w:object w:dxaOrig="2100" w:dyaOrig="360" w14:anchorId="5C453E40">
          <v:shape id="_x0000_i1052" type="#_x0000_t75" style="width:104.95pt;height:18.3pt" o:ole="">
            <v:imagedata r:id="rId69" o:title=""/>
          </v:shape>
          <o:OLEObject Type="Embed" ProgID="Equation.DSMT4" ShapeID="_x0000_i1052" DrawAspect="Content" ObjectID="_1479827403" r:id="rId70"/>
        </w:object>
      </w:r>
    </w:p>
    <w:p w14:paraId="7D0CEBAE" w14:textId="1900E0EA" w:rsidR="00685922" w:rsidRDefault="00244499" w:rsidP="00685922">
      <w:pPr>
        <w:pStyle w:val="ListParagraph"/>
        <w:numPr>
          <w:ilvl w:val="0"/>
          <w:numId w:val="18"/>
        </w:numPr>
        <w:spacing w:after="160" w:line="259" w:lineRule="auto"/>
      </w:pP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jω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jω</m:t>
            </m:r>
          </m:num>
          <m:den>
            <m:r>
              <w:rPr>
                <w:rFonts w:ascii="Cambria Math" w:hAnsi="Cambria Math"/>
              </w:rPr>
              <m:t>jω+2</m:t>
            </m:r>
          </m:den>
        </m:f>
      </m:oMath>
      <w:r>
        <w:rPr>
          <w:rFonts w:eastAsiaTheme="minorEastAsia"/>
        </w:rPr>
        <w:t xml:space="preserve"> by substituting </w:t>
      </w:r>
      <m:oMath>
        <m:r>
          <w:rPr>
            <w:rFonts w:ascii="Cambria Math" w:eastAsiaTheme="minorEastAsia" w:hAnsi="Cambria Math"/>
          </w:rPr>
          <m:t>s=jω</m:t>
        </m:r>
      </m:oMath>
      <w:r>
        <w:rPr>
          <w:rFonts w:eastAsiaTheme="minorEastAsia"/>
        </w:rPr>
        <w:t xml:space="preserve"> into </w:t>
      </w:r>
      <w:r w:rsidRPr="004F1DAA">
        <w:rPr>
          <w:rFonts w:eastAsiaTheme="minorEastAsia"/>
          <w:i/>
        </w:rPr>
        <w:t>H</w:t>
      </w:r>
      <w:r>
        <w:rPr>
          <w:rFonts w:eastAsiaTheme="minorEastAsia"/>
        </w:rPr>
        <w:t>(</w:t>
      </w:r>
      <w:r w:rsidRPr="004F1DAA">
        <w:rPr>
          <w:rFonts w:eastAsiaTheme="minorEastAsia"/>
          <w:i/>
        </w:rPr>
        <w:t>s</w:t>
      </w:r>
      <w:r>
        <w:rPr>
          <w:rFonts w:eastAsiaTheme="minorEastAsia"/>
        </w:rPr>
        <w:t xml:space="preserve">) above.  </w:t>
      </w:r>
      <w:r>
        <w:t>This substitution is valid because the imaginary axis lies within the region of convergence of Re{</w:t>
      </w:r>
      <w:r w:rsidRPr="00831EAC">
        <w:rPr>
          <w:i/>
        </w:rPr>
        <w:t>s</w:t>
      </w:r>
      <w:r>
        <w:t>} &gt; -2.</w:t>
      </w:r>
    </w:p>
    <w:p w14:paraId="51C12A1A" w14:textId="7A791104" w:rsidR="00685922" w:rsidRPr="004F1DAA" w:rsidRDefault="00685922" w:rsidP="00685922">
      <w:pPr>
        <w:pStyle w:val="ListParagraph"/>
        <w:numPr>
          <w:ilvl w:val="0"/>
          <w:numId w:val="18"/>
        </w:numPr>
        <w:spacing w:after="160" w:line="259" w:lineRule="auto"/>
      </w:pPr>
      <m:oMath>
        <m:r>
          <w:rPr>
            <w:rFonts w:ascii="Cambria Math" w:hAnsi="Cambria Math"/>
          </w:rPr>
          <m:t xml:space="preserve"> </m:t>
        </m:r>
      </m:oMath>
    </w:p>
    <w:p w14:paraId="575A62F9" w14:textId="77777777" w:rsidR="00685922" w:rsidRPr="00685922" w:rsidRDefault="00685922" w:rsidP="0068592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Courier New" w:hAnsi="Courier New" w:cs="Courier New"/>
          <w:sz w:val="24"/>
          <w:szCs w:val="24"/>
          <w:lang w:val="en-US"/>
        </w:rPr>
      </w:pPr>
      <w:r w:rsidRPr="00685922">
        <w:rPr>
          <w:rFonts w:ascii="Courier New" w:hAnsi="Courier New" w:cs="Courier New"/>
          <w:color w:val="000000"/>
          <w:sz w:val="20"/>
          <w:szCs w:val="20"/>
          <w:lang w:val="en-US"/>
        </w:rPr>
        <w:t>w = -10:1/10000:10;</w:t>
      </w:r>
    </w:p>
    <w:p w14:paraId="4193D2AF" w14:textId="77777777" w:rsidR="00685922" w:rsidRPr="00685922" w:rsidRDefault="00685922" w:rsidP="0068592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Courier New" w:hAnsi="Courier New" w:cs="Courier New"/>
          <w:sz w:val="24"/>
          <w:szCs w:val="24"/>
          <w:lang w:val="en-US"/>
        </w:rPr>
      </w:pPr>
      <w:r w:rsidRPr="00685922">
        <w:rPr>
          <w:rFonts w:ascii="Courier New" w:hAnsi="Courier New" w:cs="Courier New"/>
          <w:color w:val="000000"/>
          <w:sz w:val="20"/>
          <w:szCs w:val="20"/>
          <w:lang w:val="en-US"/>
        </w:rPr>
        <w:t>H= j*w</w:t>
      </w:r>
      <w:proofErr w:type="gramStart"/>
      <w:r w:rsidRPr="00685922">
        <w:rPr>
          <w:rFonts w:ascii="Courier New" w:hAnsi="Courier New" w:cs="Courier New"/>
          <w:color w:val="000000"/>
          <w:sz w:val="20"/>
          <w:szCs w:val="20"/>
          <w:lang w:val="en-US"/>
        </w:rPr>
        <w:t>./</w:t>
      </w:r>
      <w:proofErr w:type="gramEnd"/>
      <w:r w:rsidRPr="00685922">
        <w:rPr>
          <w:rFonts w:ascii="Courier New" w:hAnsi="Courier New" w:cs="Courier New"/>
          <w:color w:val="000000"/>
          <w:sz w:val="20"/>
          <w:szCs w:val="20"/>
          <w:lang w:val="en-US"/>
        </w:rPr>
        <w:t>(j*w+2);</w:t>
      </w:r>
    </w:p>
    <w:p w14:paraId="5F065073" w14:textId="77777777" w:rsidR="00685922" w:rsidRPr="00685922" w:rsidRDefault="00685922" w:rsidP="0068592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 w:rsidRPr="00685922">
        <w:rPr>
          <w:rFonts w:ascii="Courier New" w:hAnsi="Courier New" w:cs="Courier New"/>
          <w:color w:val="000000"/>
          <w:sz w:val="20"/>
          <w:szCs w:val="20"/>
          <w:lang w:val="en-US"/>
        </w:rPr>
        <w:t>Hmag</w:t>
      </w:r>
      <w:proofErr w:type="spellEnd"/>
      <w:r w:rsidRPr="00685922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gramStart"/>
      <w:r w:rsidRPr="00685922">
        <w:rPr>
          <w:rFonts w:ascii="Courier New" w:hAnsi="Courier New" w:cs="Courier New"/>
          <w:color w:val="000000"/>
          <w:sz w:val="20"/>
          <w:szCs w:val="20"/>
          <w:lang w:val="en-US"/>
        </w:rPr>
        <w:t>abs(</w:t>
      </w:r>
      <w:proofErr w:type="gramEnd"/>
      <w:r w:rsidRPr="00685922">
        <w:rPr>
          <w:rFonts w:ascii="Courier New" w:hAnsi="Courier New" w:cs="Courier New"/>
          <w:color w:val="000000"/>
          <w:sz w:val="20"/>
          <w:szCs w:val="20"/>
          <w:lang w:val="en-US"/>
        </w:rPr>
        <w:t>H) ;</w:t>
      </w:r>
    </w:p>
    <w:p w14:paraId="1049338E" w14:textId="77777777" w:rsidR="00685922" w:rsidRPr="00685922" w:rsidRDefault="00685922" w:rsidP="0068592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 w:rsidRPr="00685922">
        <w:rPr>
          <w:rFonts w:ascii="Courier New" w:hAnsi="Courier New" w:cs="Courier New"/>
          <w:color w:val="000000"/>
          <w:sz w:val="20"/>
          <w:szCs w:val="20"/>
          <w:lang w:val="en-US"/>
        </w:rPr>
        <w:t>Hphase</w:t>
      </w:r>
      <w:proofErr w:type="spellEnd"/>
      <w:r w:rsidRPr="00685922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proofErr w:type="gramStart"/>
      <w:r w:rsidRPr="00685922">
        <w:rPr>
          <w:rFonts w:ascii="Courier New" w:hAnsi="Courier New" w:cs="Courier New"/>
          <w:color w:val="000000"/>
          <w:sz w:val="20"/>
          <w:szCs w:val="20"/>
          <w:lang w:val="en-US"/>
        </w:rPr>
        <w:t>angle(</w:t>
      </w:r>
      <w:proofErr w:type="gramEnd"/>
      <w:r w:rsidRPr="00685922">
        <w:rPr>
          <w:rFonts w:ascii="Courier New" w:hAnsi="Courier New" w:cs="Courier New"/>
          <w:color w:val="000000"/>
          <w:sz w:val="20"/>
          <w:szCs w:val="20"/>
          <w:lang w:val="en-US"/>
        </w:rPr>
        <w:t>H);</w:t>
      </w:r>
    </w:p>
    <w:p w14:paraId="634B9804" w14:textId="77777777" w:rsidR="00685922" w:rsidRPr="00685922" w:rsidRDefault="00685922" w:rsidP="0068592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685922">
        <w:rPr>
          <w:rFonts w:ascii="Courier New" w:hAnsi="Courier New" w:cs="Courier New"/>
          <w:color w:val="000000"/>
          <w:sz w:val="20"/>
          <w:szCs w:val="20"/>
          <w:lang w:val="en-US"/>
        </w:rPr>
        <w:t>plot</w:t>
      </w:r>
      <w:proofErr w:type="gramEnd"/>
      <w:r w:rsidRPr="00685922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 w:rsidRPr="00685922">
        <w:rPr>
          <w:rFonts w:ascii="Courier New" w:hAnsi="Courier New" w:cs="Courier New"/>
          <w:color w:val="000000"/>
          <w:sz w:val="20"/>
          <w:szCs w:val="20"/>
          <w:lang w:val="en-US"/>
        </w:rPr>
        <w:t>w,Hmag</w:t>
      </w:r>
      <w:proofErr w:type="spellEnd"/>
      <w:r w:rsidRPr="00685922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14:paraId="6613AB97" w14:textId="77777777" w:rsidR="00685922" w:rsidRPr="00685922" w:rsidRDefault="00685922" w:rsidP="0068592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685922">
        <w:rPr>
          <w:rFonts w:ascii="Courier New" w:hAnsi="Courier New" w:cs="Courier New"/>
          <w:color w:val="000000"/>
          <w:sz w:val="20"/>
          <w:szCs w:val="20"/>
          <w:lang w:val="en-US"/>
        </w:rPr>
        <w:t>title</w:t>
      </w:r>
      <w:proofErr w:type="gramEnd"/>
      <w:r w:rsidRPr="00685922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r w:rsidRPr="00685922">
        <w:rPr>
          <w:rFonts w:ascii="Courier New" w:hAnsi="Courier New" w:cs="Courier New"/>
          <w:color w:val="A020F0"/>
          <w:sz w:val="20"/>
          <w:szCs w:val="20"/>
          <w:lang w:val="en-US"/>
        </w:rPr>
        <w:t>'Magnitude Response'</w:t>
      </w:r>
      <w:r w:rsidRPr="00685922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14:paraId="1BAAAD67" w14:textId="77777777" w:rsidR="00685922" w:rsidRPr="00685922" w:rsidRDefault="00685922" w:rsidP="0068592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685922">
        <w:rPr>
          <w:rFonts w:ascii="Courier New" w:hAnsi="Courier New" w:cs="Courier New"/>
          <w:color w:val="000000"/>
          <w:sz w:val="20"/>
          <w:szCs w:val="20"/>
          <w:lang w:val="en-US"/>
        </w:rPr>
        <w:t>figure</w:t>
      </w:r>
      <w:proofErr w:type="gramEnd"/>
    </w:p>
    <w:p w14:paraId="7DCB1152" w14:textId="77777777" w:rsidR="00685922" w:rsidRPr="00685922" w:rsidRDefault="00685922" w:rsidP="0068592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685922">
        <w:rPr>
          <w:rFonts w:ascii="Courier New" w:hAnsi="Courier New" w:cs="Courier New"/>
          <w:color w:val="000000"/>
          <w:sz w:val="20"/>
          <w:szCs w:val="20"/>
          <w:lang w:val="en-US"/>
        </w:rPr>
        <w:t>plot</w:t>
      </w:r>
      <w:proofErr w:type="gramEnd"/>
      <w:r w:rsidRPr="00685922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 w:rsidRPr="00685922">
        <w:rPr>
          <w:rFonts w:ascii="Courier New" w:hAnsi="Courier New" w:cs="Courier New"/>
          <w:color w:val="000000"/>
          <w:sz w:val="20"/>
          <w:szCs w:val="20"/>
          <w:lang w:val="en-US"/>
        </w:rPr>
        <w:t>w,Hphase</w:t>
      </w:r>
      <w:proofErr w:type="spellEnd"/>
      <w:r w:rsidRPr="00685922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14:paraId="72646CE0" w14:textId="53BFCCC7" w:rsidR="00685922" w:rsidRDefault="00685922" w:rsidP="0068592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Courier New" w:hAnsi="Courier New" w:cs="Courier New"/>
          <w:color w:val="000000"/>
          <w:sz w:val="20"/>
          <w:szCs w:val="20"/>
          <w:lang w:val="en-US"/>
        </w:rPr>
      </w:pPr>
      <w:proofErr w:type="gramStart"/>
      <w:r w:rsidRPr="00685922">
        <w:rPr>
          <w:rFonts w:ascii="Courier New" w:hAnsi="Courier New" w:cs="Courier New"/>
          <w:color w:val="000000"/>
          <w:sz w:val="20"/>
          <w:szCs w:val="20"/>
          <w:lang w:val="en-US"/>
        </w:rPr>
        <w:t>title</w:t>
      </w:r>
      <w:proofErr w:type="gramEnd"/>
      <w:r w:rsidRPr="00685922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r w:rsidRPr="00685922">
        <w:rPr>
          <w:rFonts w:ascii="Courier New" w:hAnsi="Courier New" w:cs="Courier New"/>
          <w:color w:val="A020F0"/>
          <w:sz w:val="20"/>
          <w:szCs w:val="20"/>
          <w:lang w:val="en-US"/>
        </w:rPr>
        <w:t>'Phase Response'</w:t>
      </w:r>
      <w:r w:rsidRPr="00685922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14:paraId="001FD76C" w14:textId="6097F7A4" w:rsidR="00685922" w:rsidRDefault="00685922" w:rsidP="0068592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14:paraId="41042B44" w14:textId="116889C5" w:rsidR="00685922" w:rsidRDefault="00685922" w:rsidP="0068592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Courier New" w:hAnsi="Courier New" w:cs="Courier New"/>
          <w:sz w:val="24"/>
          <w:szCs w:val="24"/>
          <w:lang w:val="en-US"/>
        </w:rPr>
      </w:pPr>
      <w:r w:rsidRPr="00685922">
        <w:rPr>
          <w:rFonts w:ascii="Courier New" w:hAnsi="Courier New" w:cs="Courier New"/>
          <w:noProof/>
          <w:sz w:val="24"/>
          <w:szCs w:val="24"/>
          <w:lang w:val="en-US"/>
        </w:rPr>
        <w:drawing>
          <wp:inline distT="0" distB="0" distL="0" distR="0" wp14:anchorId="6129F067" wp14:editId="3F842524">
            <wp:extent cx="3962400" cy="21336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5922">
        <w:rPr>
          <w:rFonts w:ascii="Courier New" w:hAnsi="Courier New" w:cs="Courier New"/>
          <w:noProof/>
          <w:sz w:val="24"/>
          <w:szCs w:val="24"/>
          <w:lang w:val="en-US"/>
        </w:rPr>
        <w:drawing>
          <wp:inline distT="0" distB="0" distL="0" distR="0" wp14:anchorId="0A7176D1" wp14:editId="63755868">
            <wp:extent cx="3962400" cy="21336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79F905" w14:textId="69223215" w:rsidR="00685922" w:rsidRDefault="00685922" w:rsidP="004C4F55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685922">
        <w:rPr>
          <w:rFonts w:asciiTheme="majorBidi" w:hAnsiTheme="majorBidi" w:cstheme="majorBidi"/>
          <w:sz w:val="24"/>
          <w:szCs w:val="24"/>
          <w:lang w:val="en-US"/>
        </w:rPr>
        <w:t>According to magni</w:t>
      </w:r>
      <w:r w:rsidR="008A54F2">
        <w:rPr>
          <w:rFonts w:asciiTheme="majorBidi" w:hAnsiTheme="majorBidi" w:cstheme="majorBidi"/>
          <w:sz w:val="24"/>
          <w:szCs w:val="24"/>
          <w:lang w:val="en-US"/>
        </w:rPr>
        <w:t xml:space="preserve">tude response, the filter notches out zero frequency.  Hence, it is a notch filter.  It could also be called a </w:t>
      </w:r>
      <w:proofErr w:type="spellStart"/>
      <w:r w:rsidR="008A54F2">
        <w:rPr>
          <w:rFonts w:asciiTheme="majorBidi" w:hAnsiTheme="majorBidi" w:cstheme="majorBidi"/>
          <w:sz w:val="24"/>
          <w:szCs w:val="24"/>
          <w:lang w:val="en-US"/>
        </w:rPr>
        <w:t>highpass</w:t>
      </w:r>
      <w:proofErr w:type="spellEnd"/>
      <w:r w:rsidR="008A54F2">
        <w:rPr>
          <w:rFonts w:asciiTheme="majorBidi" w:hAnsiTheme="majorBidi" w:cstheme="majorBidi"/>
          <w:sz w:val="24"/>
          <w:szCs w:val="24"/>
          <w:lang w:val="en-US"/>
        </w:rPr>
        <w:t xml:space="preserve"> filter, but a DC notch filter would be more descriptive and a better answer.</w:t>
      </w:r>
    </w:p>
    <w:p w14:paraId="6EA5C923" w14:textId="77777777" w:rsidR="008A54F2" w:rsidRDefault="008A54F2" w:rsidP="0068592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Theme="majorBidi" w:hAnsiTheme="majorBidi" w:cstheme="majorBidi"/>
          <w:sz w:val="24"/>
          <w:szCs w:val="24"/>
          <w:lang w:val="en-US"/>
        </w:rPr>
      </w:pPr>
    </w:p>
    <w:p w14:paraId="5FE83EE5" w14:textId="50FE4062" w:rsidR="008A54F2" w:rsidRDefault="008A54F2" w:rsidP="004C4F55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Here’s the plot of the magnitude an</w:t>
      </w:r>
      <w:r w:rsidR="00990802">
        <w:rPr>
          <w:rFonts w:asciiTheme="majorBidi" w:hAnsiTheme="majorBidi" w:cstheme="majorBidi"/>
          <w:sz w:val="24"/>
          <w:szCs w:val="24"/>
          <w:lang w:val="en-US"/>
        </w:rPr>
        <w:t xml:space="preserve">d phase using the </w:t>
      </w:r>
      <w:proofErr w:type="spellStart"/>
      <w:r w:rsidR="00990802" w:rsidRPr="00990802">
        <w:rPr>
          <w:rFonts w:ascii="Courier New" w:hAnsi="Courier New" w:cs="Courier New"/>
          <w:sz w:val="20"/>
          <w:szCs w:val="20"/>
          <w:lang w:val="en-US"/>
        </w:rPr>
        <w:t>freqs</w:t>
      </w:r>
      <w:proofErr w:type="spellEnd"/>
      <w:r w:rsidR="00990802">
        <w:rPr>
          <w:rFonts w:asciiTheme="majorBidi" w:hAnsiTheme="majorBidi" w:cstheme="majorBidi"/>
          <w:sz w:val="24"/>
          <w:szCs w:val="24"/>
          <w:lang w:val="en-US"/>
        </w:rPr>
        <w:t xml:space="preserve"> command in </w:t>
      </w:r>
      <w:proofErr w:type="spellStart"/>
      <w:r w:rsidR="00990802">
        <w:rPr>
          <w:rFonts w:asciiTheme="majorBidi" w:hAnsiTheme="majorBidi" w:cstheme="majorBidi"/>
          <w:sz w:val="24"/>
          <w:szCs w:val="24"/>
          <w:lang w:val="en-US"/>
        </w:rPr>
        <w:t>Matlab</w:t>
      </w:r>
      <w:proofErr w:type="spellEnd"/>
      <w:r w:rsidR="00990802">
        <w:rPr>
          <w:rFonts w:asciiTheme="majorBidi" w:hAnsiTheme="majorBidi" w:cstheme="majorBidi"/>
          <w:sz w:val="24"/>
          <w:szCs w:val="24"/>
          <w:lang w:val="en-US"/>
        </w:rPr>
        <w:t>, which will plot the frequency responses on a log scale in frequency.  The magnitude will also be on a log scale.</w:t>
      </w:r>
    </w:p>
    <w:p w14:paraId="612CA6A2" w14:textId="77777777" w:rsidR="00990802" w:rsidRDefault="00990802" w:rsidP="0068592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Theme="majorBidi" w:hAnsiTheme="majorBidi" w:cstheme="majorBidi"/>
          <w:sz w:val="24"/>
          <w:szCs w:val="24"/>
          <w:lang w:val="en-US"/>
        </w:rPr>
      </w:pPr>
    </w:p>
    <w:p w14:paraId="32EBA3A1" w14:textId="28949DE4" w:rsidR="008A54F2" w:rsidRPr="008A54F2" w:rsidRDefault="008A54F2" w:rsidP="0068592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8A54F2">
        <w:rPr>
          <w:rFonts w:ascii="Courier New" w:hAnsi="Courier New" w:cs="Courier New"/>
          <w:sz w:val="20"/>
          <w:szCs w:val="20"/>
          <w:lang w:val="en-US"/>
        </w:rPr>
        <w:lastRenderedPageBreak/>
        <w:t>freqs</w:t>
      </w:r>
      <w:proofErr w:type="spellEnd"/>
      <w:proofErr w:type="gramEnd"/>
      <w:r w:rsidRPr="008A54F2">
        <w:rPr>
          <w:rFonts w:ascii="Courier New" w:hAnsi="Courier New" w:cs="Courier New"/>
          <w:sz w:val="20"/>
          <w:szCs w:val="20"/>
          <w:lang w:val="en-US"/>
        </w:rPr>
        <w:t>( [1</w:t>
      </w:r>
      <w:r>
        <w:rPr>
          <w:rFonts w:ascii="Courier New" w:hAnsi="Courier New" w:cs="Courier New"/>
          <w:sz w:val="20"/>
          <w:szCs w:val="20"/>
          <w:lang w:val="en-US"/>
        </w:rPr>
        <w:t xml:space="preserve"> 0</w:t>
      </w:r>
      <w:r w:rsidRPr="008A54F2">
        <w:rPr>
          <w:rFonts w:ascii="Courier New" w:hAnsi="Courier New" w:cs="Courier New"/>
          <w:sz w:val="20"/>
          <w:szCs w:val="20"/>
          <w:lang w:val="en-US"/>
        </w:rPr>
        <w:t>], [1 2] );</w:t>
      </w:r>
    </w:p>
    <w:p w14:paraId="0A443BF0" w14:textId="35750330" w:rsidR="00685922" w:rsidRDefault="008A54F2" w:rsidP="0068592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drawing>
          <wp:inline distT="0" distB="0" distL="0" distR="0" wp14:anchorId="650822A6" wp14:editId="684111A1">
            <wp:extent cx="3425483" cy="2569303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C Notch.png"/>
                    <pic:cNvPicPr/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7127" cy="2570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BE6698" w14:textId="5BAF241A" w:rsidR="00D85ABF" w:rsidRDefault="00D85ABF" w:rsidP="00D85ABF">
      <w:pPr>
        <w:pStyle w:val="ListParagraph"/>
        <w:autoSpaceDE w:val="0"/>
        <w:autoSpaceDN w:val="0"/>
        <w:adjustRightInd w:val="0"/>
        <w:spacing w:line="240" w:lineRule="auto"/>
        <w:ind w:left="1080"/>
        <w:contextualSpacing w:val="0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We see a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highpass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response over the frequencies plotted.</w:t>
      </w:r>
    </w:p>
    <w:p w14:paraId="47BF6C7B" w14:textId="5A4CFE84" w:rsidR="008A54F2" w:rsidRPr="008A54F2" w:rsidRDefault="008A54F2" w:rsidP="003426BC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Please note that </w:t>
      </w:r>
      <w:proofErr w:type="spellStart"/>
      <w:r w:rsidRPr="008A54F2">
        <w:rPr>
          <w:rFonts w:ascii="Courier New" w:hAnsi="Courier New" w:cs="Courier New"/>
          <w:sz w:val="20"/>
          <w:szCs w:val="20"/>
          <w:lang w:val="en-US"/>
        </w:rPr>
        <w:t>freqs</w:t>
      </w:r>
      <w:proofErr w:type="spellEnd"/>
      <w:proofErr w:type="gramStart"/>
      <w:r w:rsidRPr="008A54F2">
        <w:rPr>
          <w:rFonts w:ascii="Courier New" w:hAnsi="Courier New" w:cs="Courier New"/>
          <w:sz w:val="20"/>
          <w:szCs w:val="20"/>
          <w:lang w:val="en-US"/>
        </w:rPr>
        <w:t>( [</w:t>
      </w:r>
      <w:proofErr w:type="gramEnd"/>
      <w:r w:rsidRPr="008A54F2">
        <w:rPr>
          <w:rFonts w:ascii="Courier New" w:hAnsi="Courier New" w:cs="Courier New"/>
          <w:sz w:val="20"/>
          <w:szCs w:val="20"/>
          <w:lang w:val="en-US"/>
        </w:rPr>
        <w:t>1</w:t>
      </w:r>
      <w:r>
        <w:rPr>
          <w:rFonts w:ascii="Courier New" w:hAnsi="Courier New" w:cs="Courier New"/>
          <w:sz w:val="20"/>
          <w:szCs w:val="20"/>
          <w:lang w:val="en-US"/>
        </w:rPr>
        <w:t xml:space="preserve">], [1 2] ) </w:t>
      </w:r>
      <w:r w:rsidRPr="008A54F2">
        <w:rPr>
          <w:rFonts w:asciiTheme="majorBidi" w:hAnsiTheme="majorBidi" w:cstheme="majorBidi"/>
          <w:sz w:val="24"/>
          <w:szCs w:val="24"/>
          <w:lang w:val="en-US"/>
        </w:rPr>
        <w:t>would mean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s+2</m:t>
            </m:r>
          </m:den>
        </m:f>
        <m:r>
          <w:rPr>
            <w:rFonts w:ascii="Cambria Math" w:hAnsi="Cambria Math" w:cstheme="majorBidi"/>
            <w:sz w:val="28"/>
            <w:szCs w:val="28"/>
            <w:lang w:val="en-US"/>
          </w:rPr>
          <m:t xml:space="preserve"> </m:t>
        </m:r>
      </m:oMath>
      <w:r>
        <w:rPr>
          <w:rFonts w:asciiTheme="majorBidi" w:hAnsiTheme="majorBidi" w:cstheme="majorBidi"/>
          <w:sz w:val="24"/>
          <w:szCs w:val="24"/>
          <w:lang w:val="en-US"/>
        </w:rPr>
        <w:t>for the transfer function instead of</w:t>
      </w:r>
      <w:r w:rsidR="003426BC">
        <w:rPr>
          <w:rFonts w:asciiTheme="majorBidi" w:hAnsiTheme="majorBidi" w:cstheme="majorBidi"/>
          <w:i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s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  <w:lang w:val="en-US"/>
              </w:rPr>
              <m:t>s+2</m:t>
            </m:r>
          </m:den>
        </m:f>
      </m:oMath>
      <w:r>
        <w:rPr>
          <w:rFonts w:asciiTheme="majorBidi" w:hAnsiTheme="majorBidi" w:cstheme="majorBidi"/>
          <w:sz w:val="24"/>
          <w:szCs w:val="24"/>
          <w:lang w:val="en-US"/>
        </w:rPr>
        <w:t>.</w:t>
      </w:r>
    </w:p>
    <w:p w14:paraId="234E4381" w14:textId="0C806290" w:rsidR="008A54F2" w:rsidRDefault="008A54F2" w:rsidP="0068592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Theme="majorBidi" w:hAnsiTheme="majorBidi" w:cstheme="majorBidi"/>
          <w:sz w:val="24"/>
          <w:szCs w:val="24"/>
          <w:lang w:val="en-US"/>
        </w:rPr>
      </w:pPr>
    </w:p>
    <w:p w14:paraId="086C71D0" w14:textId="4935B5BE" w:rsidR="00685922" w:rsidRPr="00990802" w:rsidRDefault="00685922" w:rsidP="004C4F55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=&gt;X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s</m:t>
            </m:r>
          </m:e>
        </m:d>
        <m:r>
          <w:rPr>
            <w:rFonts w:ascii="Cambria Math" w:hAnsi="Cambria Math"/>
          </w:rPr>
          <m:t xml:space="preserve">= </m:t>
        </m:r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-∞</m:t>
            </m:r>
          </m:sub>
          <m:sup>
            <m:r>
              <w:rPr>
                <w:rFonts w:ascii="Cambria Math" w:hAnsi="Cambria Math"/>
              </w:rPr>
              <m:t>∞</m:t>
            </m:r>
          </m:sup>
          <m:e>
            <m:r>
              <w:rPr>
                <w:rFonts w:ascii="Cambria Math" w:hAnsi="Cambria Math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t</m:t>
                </m:r>
              </m:e>
            </m:d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-st</m:t>
                </m:r>
              </m:sup>
            </m:sSup>
            <m:r>
              <w:rPr>
                <w:rFonts w:ascii="Cambria Math" w:hAnsi="Cambria Math"/>
              </w:rPr>
              <m:t>dt</m:t>
            </m:r>
          </m:e>
        </m:nary>
        <m:r>
          <w:rPr>
            <w:rFonts w:ascii="Cambria Math" w:hAnsi="Cambria Math"/>
          </w:rPr>
          <m:t xml:space="preserve">= </m:t>
        </m:r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∞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-st</m:t>
                </m:r>
              </m:sup>
            </m:sSup>
            <m:r>
              <w:rPr>
                <w:rFonts w:ascii="Cambria Math" w:hAnsi="Cambria Math"/>
              </w:rPr>
              <m:t>dt</m:t>
            </m:r>
          </m:e>
        </m:nary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  <m:r>
          <w:rPr>
            <w:rFonts w:ascii="Cambria Math" w:hAnsi="Cambria Math"/>
          </w:rPr>
          <m:t xml:space="preserve"> </m:t>
        </m:r>
      </m:oMath>
      <w:r w:rsidRPr="00990802">
        <w:rPr>
          <w:rFonts w:eastAsiaTheme="minorEastAsia"/>
        </w:rPr>
        <w:t>for Re{</w:t>
      </w:r>
      <w:r w:rsidRPr="00990802">
        <w:rPr>
          <w:rFonts w:eastAsiaTheme="minorEastAsia"/>
          <w:i/>
        </w:rPr>
        <w:t>s</w:t>
      </w:r>
      <w:r w:rsidRPr="00990802">
        <w:rPr>
          <w:rFonts w:eastAsiaTheme="minorEastAsia"/>
        </w:rPr>
        <w:t xml:space="preserve">} &gt; 0.  We could have also obtained the transform by using </w:t>
      </w:r>
      <m:oMath>
        <m:r>
          <w:rPr>
            <w:rFonts w:ascii="Cambria Math" w:eastAsiaTheme="minorEastAsia" w:hAnsi="Cambria Math"/>
          </w:rPr>
          <m:t>L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-at</m:t>
                </m:r>
              </m:sup>
            </m:sSup>
            <m:r>
              <w:rPr>
                <w:rFonts w:ascii="Cambria Math" w:eastAsiaTheme="minorEastAsia" w:hAnsi="Cambria Math"/>
              </w:rPr>
              <m:t>u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</m:d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s+a</m:t>
            </m:r>
          </m:den>
        </m:f>
        <m:r>
          <w:rPr>
            <w:rFonts w:ascii="Cambria Math" w:eastAsiaTheme="minorEastAsia" w:hAnsi="Cambria Math"/>
          </w:rPr>
          <m:t xml:space="preserve"> </m:t>
        </m:r>
      </m:oMath>
      <w:r w:rsidRPr="00990802">
        <w:rPr>
          <w:rFonts w:eastAsiaTheme="minorEastAsia"/>
        </w:rPr>
        <w:t xml:space="preserve">and substituting </w:t>
      </w:r>
      <w:r w:rsidRPr="00990802">
        <w:rPr>
          <w:rFonts w:eastAsiaTheme="minorEastAsia"/>
          <w:i/>
        </w:rPr>
        <w:t>a</w:t>
      </w:r>
      <w:r w:rsidRPr="00990802">
        <w:rPr>
          <w:rFonts w:eastAsiaTheme="minorEastAsia"/>
        </w:rPr>
        <w:t xml:space="preserve"> = 0.</w:t>
      </w:r>
    </w:p>
    <w:p w14:paraId="79420A77" w14:textId="39AEF41B" w:rsidR="00685922" w:rsidRDefault="00685922" w:rsidP="00685922">
      <w:pPr>
        <w:pStyle w:val="ListParagraph"/>
        <w:spacing w:after="160" w:line="259" w:lineRule="auto"/>
        <w:ind w:left="1080"/>
      </w:pPr>
      <w:r w:rsidRPr="005E263B">
        <w:rPr>
          <w:position w:val="-24"/>
        </w:rPr>
        <w:object w:dxaOrig="2420" w:dyaOrig="620" w14:anchorId="4F554ED3">
          <v:shape id="_x0000_i1053" type="#_x0000_t75" style="width:120.8pt;height:30.5pt" o:ole="">
            <v:imagedata r:id="rId74" o:title=""/>
          </v:shape>
          <o:OLEObject Type="Embed" ProgID="Equation.DSMT4" ShapeID="_x0000_i1053" DrawAspect="Content" ObjectID="_1479827404" r:id="rId75"/>
        </w:object>
      </w:r>
    </w:p>
    <w:p w14:paraId="07D78F1F" w14:textId="7C310152" w:rsidR="00685922" w:rsidRDefault="00685922" w:rsidP="00685922">
      <w:pPr>
        <w:pStyle w:val="ListParagraph"/>
        <w:numPr>
          <w:ilvl w:val="0"/>
          <w:numId w:val="18"/>
        </w:numPr>
        <w:spacing w:after="160" w:line="259" w:lineRule="auto"/>
      </w:pPr>
      <w:r>
        <w:t xml:space="preserve"> </w:t>
      </w:r>
    </w:p>
    <w:p w14:paraId="1EA775DB" w14:textId="7393CA55" w:rsidR="005D2304" w:rsidRPr="00566BFC" w:rsidRDefault="005D2304" w:rsidP="004C4F55">
      <w:pPr>
        <w:pStyle w:val="ListParagraph"/>
        <w:ind w:left="1080"/>
      </w:pPr>
      <w:r>
        <w:t xml:space="preserve">Using the Laplace transform pair </w:t>
      </w:r>
      <m:oMath>
        <m:r>
          <w:rPr>
            <w:rFonts w:ascii="Cambria Math" w:eastAsiaTheme="minorEastAsia" w:hAnsi="Cambria Math"/>
          </w:rPr>
          <m:t>L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-at</m:t>
                </m:r>
              </m:sup>
            </m:sSup>
            <m:r>
              <w:rPr>
                <w:rFonts w:ascii="Cambria Math" w:eastAsiaTheme="minorEastAsia" w:hAnsi="Cambria Math"/>
              </w:rPr>
              <m:t>u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</m:d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s+a</m:t>
            </m:r>
          </m:den>
        </m:f>
      </m:oMath>
      <w:r>
        <w:rPr>
          <w:rFonts w:eastAsiaTheme="minorEastAsia"/>
        </w:rPr>
        <w:t>, for we get</w:t>
      </w:r>
    </w:p>
    <w:p w14:paraId="19610F67" w14:textId="2632A6B5" w:rsidR="005D2304" w:rsidRPr="00596C1E" w:rsidRDefault="005D2304" w:rsidP="00D85ABF">
      <w:pPr>
        <w:pStyle w:val="ListParagraph"/>
        <w:spacing w:after="0"/>
        <w:ind w:left="1080"/>
        <w:contextualSpacing w:val="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y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-2t</m:t>
              </m:r>
            </m:sup>
          </m:sSup>
          <m:r>
            <w:rPr>
              <w:rFonts w:ascii="Cambria Math" w:hAnsi="Cambria Math"/>
            </w:rPr>
            <m:t>u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</m:oMath>
      </m:oMathPara>
    </w:p>
    <w:p w14:paraId="603FE466" w14:textId="77777777" w:rsidR="00D85ABF" w:rsidRDefault="00D85ABF" w:rsidP="00D85ABF">
      <w:pPr>
        <w:spacing w:after="120"/>
        <w:rPr>
          <w:rFonts w:eastAsiaTheme="minorEastAsia"/>
          <w:b/>
          <w:bCs/>
          <w:lang w:val="en-US" w:bidi="fa-IR"/>
        </w:rPr>
      </w:pPr>
    </w:p>
    <w:p w14:paraId="0FBA8C8E" w14:textId="55F578D2" w:rsidR="005F3012" w:rsidRDefault="00990802" w:rsidP="00D85ABF">
      <w:pPr>
        <w:rPr>
          <w:rFonts w:eastAsiaTheme="minorEastAsia"/>
          <w:b/>
          <w:bCs/>
          <w:lang w:val="en-US" w:bidi="fa-IR"/>
        </w:rPr>
      </w:pPr>
      <w:r>
        <w:rPr>
          <w:rFonts w:eastAsiaTheme="minorEastAsia"/>
          <w:b/>
          <w:bCs/>
          <w:lang w:val="en-US" w:bidi="fa-IR"/>
        </w:rPr>
        <w:t>Problem 4.</w:t>
      </w:r>
    </w:p>
    <w:p w14:paraId="1A85D0E2" w14:textId="23EFA201" w:rsidR="005D2304" w:rsidRPr="00990802" w:rsidRDefault="005D2304" w:rsidP="004C4F55">
      <w:pPr>
        <w:pStyle w:val="ListParagraph"/>
        <w:numPr>
          <w:ilvl w:val="0"/>
          <w:numId w:val="19"/>
        </w:numPr>
        <w:rPr>
          <w:rFonts w:eastAsiaTheme="minorEastAsia"/>
          <w:b/>
          <w:bCs/>
          <w:lang w:val="en-US" w:bidi="fa-IR"/>
        </w:rPr>
      </w:pPr>
      <w:r>
        <w:rPr>
          <w:rFonts w:eastAsiaTheme="minorEastAsia"/>
          <w:b/>
          <w:bCs/>
          <w:lang w:val="en-US" w:bidi="fa-IR"/>
        </w:rPr>
        <w:t xml:space="preserve"> </w:t>
      </w:r>
      <w:r>
        <w:t xml:space="preserve">Using the Laplace transform pair </w:t>
      </w:r>
      <m:oMath>
        <m:r>
          <w:rPr>
            <w:rFonts w:ascii="Cambria Math" w:eastAsiaTheme="minorEastAsia" w:hAnsi="Cambria Math"/>
          </w:rPr>
          <m:t>L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-at</m:t>
                </m:r>
              </m:sup>
            </m:sSup>
            <m:r>
              <w:rPr>
                <w:rFonts w:ascii="Cambria Math" w:eastAsiaTheme="minorEastAsia" w:hAnsi="Cambria Math"/>
              </w:rPr>
              <m:t>u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</m:d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s+a</m:t>
            </m:r>
          </m:den>
        </m:f>
      </m:oMath>
      <w:r w:rsidRPr="00990802">
        <w:rPr>
          <w:rFonts w:eastAsiaTheme="minorEastAsia"/>
        </w:rPr>
        <w:t>, we get</w:t>
      </w:r>
    </w:p>
    <w:p w14:paraId="753A6D8F" w14:textId="73230644" w:rsidR="005D2304" w:rsidRPr="00596C1E" w:rsidRDefault="005D2304" w:rsidP="00990802">
      <w:pPr>
        <w:pStyle w:val="ListParagraph"/>
        <w:ind w:left="1080"/>
        <w:contextualSpacing w:val="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h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-2t</m:t>
              </m:r>
            </m:sup>
          </m:sSup>
          <m:r>
            <w:rPr>
              <w:rFonts w:ascii="Cambria Math" w:hAnsi="Cambria Math"/>
            </w:rPr>
            <m:t>u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</m:oMath>
      </m:oMathPara>
    </w:p>
    <w:p w14:paraId="5B5DD40F" w14:textId="3E2B4B75" w:rsidR="005D2304" w:rsidRPr="00990802" w:rsidRDefault="005D2304" w:rsidP="00990802">
      <w:pPr>
        <w:pStyle w:val="ListParagraph"/>
        <w:numPr>
          <w:ilvl w:val="0"/>
          <w:numId w:val="19"/>
        </w:numPr>
        <w:spacing w:after="0"/>
        <w:contextualSpacing w:val="0"/>
        <w:rPr>
          <w:b/>
          <w:bCs/>
        </w:rPr>
      </w:pPr>
      <w:r>
        <w:rPr>
          <w:b/>
          <w:bCs/>
        </w:rPr>
        <w:t xml:space="preserve"> </w:t>
      </w:r>
    </w:p>
    <w:p w14:paraId="7C7E431C" w14:textId="1EF88A57" w:rsidR="005D2304" w:rsidRDefault="004C4F55" w:rsidP="00990802">
      <w:pPr>
        <w:ind w:firstLine="720"/>
      </w:pPr>
      <w:r w:rsidRPr="004C4F55">
        <w:rPr>
          <w:position w:val="-24"/>
        </w:rPr>
        <w:object w:dxaOrig="4239" w:dyaOrig="620" w14:anchorId="6F05866C">
          <v:shape id="_x0000_i1054" type="#_x0000_t75" style="width:212.35pt;height:30.5pt" o:ole="">
            <v:imagedata r:id="rId76" o:title=""/>
          </v:shape>
          <o:OLEObject Type="Embed" ProgID="Equation.DSMT4" ShapeID="_x0000_i1054" DrawAspect="Content" ObjectID="_1479827405" r:id="rId77"/>
        </w:object>
      </w:r>
    </w:p>
    <w:p w14:paraId="0EAF6CC3" w14:textId="2ABB904F" w:rsidR="005D2304" w:rsidRDefault="00990802" w:rsidP="005D2304">
      <w:pPr>
        <w:pStyle w:val="ListParagraph"/>
      </w:pPr>
      <w:r w:rsidRPr="00990802">
        <w:rPr>
          <w:position w:val="-30"/>
        </w:rPr>
        <w:object w:dxaOrig="4100" w:dyaOrig="700" w14:anchorId="7AEC3E1E">
          <v:shape id="_x0000_i1055" type="#_x0000_t75" style="width:205.65pt;height:35.4pt" o:ole="">
            <v:imagedata r:id="rId78" o:title=""/>
          </v:shape>
          <o:OLEObject Type="Embed" ProgID="Equation.3" ShapeID="_x0000_i1055" DrawAspect="Content" ObjectID="_1479827406" r:id="rId79"/>
        </w:object>
      </w:r>
    </w:p>
    <w:p w14:paraId="789C0063" w14:textId="1528EF94" w:rsidR="0071231B" w:rsidRDefault="0071231B" w:rsidP="005D2304">
      <w:pPr>
        <w:pStyle w:val="ListParagraph"/>
      </w:pPr>
      <w:r>
        <w:t xml:space="preserve">From </w:t>
      </w:r>
      <w:r w:rsidR="003426BC" w:rsidRPr="003426BC">
        <w:rPr>
          <w:position w:val="-28"/>
        </w:rPr>
        <w:object w:dxaOrig="4400" w:dyaOrig="660" w14:anchorId="47D68F96">
          <v:shape id="_x0000_i1056" type="#_x0000_t75" style="width:219.65pt;height:32.95pt" o:ole="">
            <v:imagedata r:id="rId80" o:title=""/>
          </v:shape>
          <o:OLEObject Type="Embed" ProgID="Equation.DSMT4" ShapeID="_x0000_i1056" DrawAspect="Content" ObjectID="_1479827407" r:id="rId81"/>
        </w:object>
      </w:r>
    </w:p>
    <w:p w14:paraId="092F0127" w14:textId="066524C2" w:rsidR="0071231B" w:rsidRDefault="00990802" w:rsidP="00990802">
      <w:pPr>
        <w:pStyle w:val="ListParagraph"/>
        <w:contextualSpacing w:val="0"/>
      </w:pPr>
      <w:r w:rsidRPr="0071231B">
        <w:rPr>
          <w:position w:val="-10"/>
        </w:rPr>
        <w:object w:dxaOrig="1800" w:dyaOrig="380" w14:anchorId="6C14EE4D">
          <v:shape id="_x0000_i1057" type="#_x0000_t75" style="width:90.3pt;height:18.9pt" o:ole="">
            <v:imagedata r:id="rId82" o:title=""/>
          </v:shape>
          <o:OLEObject Type="Embed" ProgID="Equation.3" ShapeID="_x0000_i1057" DrawAspect="Content" ObjectID="_1479827408" r:id="rId83"/>
        </w:object>
      </w:r>
    </w:p>
    <w:p w14:paraId="4FB9ECBB" w14:textId="262A790F" w:rsidR="0071231B" w:rsidRPr="00990802" w:rsidRDefault="0071231B" w:rsidP="00990802">
      <w:pPr>
        <w:pStyle w:val="ListParagraph"/>
        <w:numPr>
          <w:ilvl w:val="0"/>
          <w:numId w:val="19"/>
        </w:numPr>
        <w:spacing w:before="200" w:after="0"/>
        <w:contextualSpacing w:val="0"/>
        <w:rPr>
          <w:rFonts w:eastAsiaTheme="minorEastAsia"/>
          <w:b/>
          <w:bCs/>
          <w:lang w:val="en-US" w:bidi="fa-IR"/>
        </w:rPr>
      </w:pPr>
      <w:r>
        <w:rPr>
          <w:b/>
          <w:bCs/>
        </w:rPr>
        <w:t xml:space="preserve"> </w:t>
      </w:r>
      <w:r w:rsidRPr="00990802">
        <w:rPr>
          <w:rFonts w:eastAsiaTheme="minorEastAsia"/>
          <w:lang w:val="en-US" w:bidi="fa-IR"/>
        </w:rPr>
        <w:t>Using convolution:</w:t>
      </w:r>
    </w:p>
    <w:p w14:paraId="77485518" w14:textId="046C150E" w:rsidR="0071231B" w:rsidRDefault="0071231B" w:rsidP="0071231B">
      <w:pPr>
        <w:pStyle w:val="ListParagraph"/>
      </w:pPr>
      <w:r w:rsidRPr="005E263B">
        <w:rPr>
          <w:position w:val="-88"/>
        </w:rPr>
        <w:object w:dxaOrig="6280" w:dyaOrig="1880" w14:anchorId="4F3B16DB">
          <v:shape id="_x0000_i1058" type="#_x0000_t75" style="width:314.85pt;height:93.95pt" o:ole="">
            <v:imagedata r:id="rId84" o:title=""/>
          </v:shape>
          <o:OLEObject Type="Embed" ProgID="Equation.3" ShapeID="_x0000_i1058" DrawAspect="Content" ObjectID="_1479827409" r:id="rId85"/>
        </w:object>
      </w:r>
    </w:p>
    <w:p w14:paraId="4C138B29" w14:textId="72B1988F" w:rsidR="00AC6504" w:rsidRDefault="00990802" w:rsidP="004D19A7">
      <w:pPr>
        <w:pStyle w:val="ListParagraph"/>
        <w:rPr>
          <w:position w:val="-10"/>
        </w:rPr>
      </w:pPr>
      <w:r w:rsidRPr="005E263B">
        <w:rPr>
          <w:position w:val="-10"/>
        </w:rPr>
        <w:object w:dxaOrig="2140" w:dyaOrig="380" w14:anchorId="32F62272">
          <v:shape id="_x0000_i1059" type="#_x0000_t75" style="width:107.4pt;height:18.9pt" o:ole="">
            <v:imagedata r:id="rId86" o:title=""/>
          </v:shape>
          <o:OLEObject Type="Embed" ProgID="Equation.3" ShapeID="_x0000_i1059" DrawAspect="Content" ObjectID="_1479827410" r:id="rId87"/>
        </w:object>
      </w:r>
    </w:p>
    <w:p w14:paraId="3F75BEED" w14:textId="51BC9C20" w:rsidR="00990802" w:rsidRDefault="00990802" w:rsidP="004D19A7">
      <w:pPr>
        <w:pStyle w:val="ListParagraph"/>
      </w:pPr>
      <w:r>
        <w:rPr>
          <w:position w:val="-10"/>
        </w:rPr>
        <w:t xml:space="preserve">For a discrete-time </w:t>
      </w:r>
      <w:r w:rsidR="00D85ABF">
        <w:rPr>
          <w:position w:val="-10"/>
        </w:rPr>
        <w:t>version of this</w:t>
      </w:r>
      <w:r>
        <w:rPr>
          <w:position w:val="-10"/>
        </w:rPr>
        <w:t xml:space="preserve"> </w:t>
      </w:r>
      <w:r w:rsidR="00D85ABF">
        <w:rPr>
          <w:position w:val="-10"/>
        </w:rPr>
        <w:t>problem</w:t>
      </w:r>
      <w:r>
        <w:rPr>
          <w:position w:val="-10"/>
        </w:rPr>
        <w:t xml:space="preserve">, please see Handout </w:t>
      </w:r>
      <w:r w:rsidR="00D85ABF">
        <w:rPr>
          <w:position w:val="-10"/>
        </w:rPr>
        <w:t xml:space="preserve">F Convolution of Exponential Sequences at </w:t>
      </w:r>
      <w:hyperlink r:id="rId88" w:history="1">
        <w:r w:rsidR="00D85ABF" w:rsidRPr="00551412">
          <w:rPr>
            <w:rStyle w:val="Hyperlink"/>
            <w:position w:val="-10"/>
          </w:rPr>
          <w:t>http://users.ece.utexas.edu/~bevans/courses/signals/handouts/Appendix%20F%20Convolution%20Exp%20Sequences.pdf</w:t>
        </w:r>
      </w:hyperlink>
      <w:r w:rsidR="00D85ABF">
        <w:rPr>
          <w:position w:val="-10"/>
        </w:rPr>
        <w:t xml:space="preserve"> </w:t>
      </w:r>
    </w:p>
    <w:p w14:paraId="2236AA80" w14:textId="7B85BDEA" w:rsidR="004D19A7" w:rsidRPr="004D19A7" w:rsidRDefault="004D19A7" w:rsidP="004D19A7">
      <w:pPr>
        <w:pStyle w:val="ListParagraph"/>
        <w:numPr>
          <w:ilvl w:val="0"/>
          <w:numId w:val="19"/>
        </w:numPr>
        <w:rPr>
          <w:rFonts w:eastAsiaTheme="minorEastAsia"/>
          <w:b/>
          <w:bCs/>
          <w:lang w:val="en-US" w:bidi="fa-IR"/>
        </w:rPr>
      </w:pPr>
      <w:r>
        <w:rPr>
          <w:b/>
          <w:bCs/>
        </w:rPr>
        <w:t xml:space="preserve"> </w:t>
      </w:r>
    </w:p>
    <w:p w14:paraId="0A956665" w14:textId="4EB0B457" w:rsidR="004D19A7" w:rsidRDefault="004D19A7" w:rsidP="004D19A7">
      <w:pPr>
        <w:pStyle w:val="ListParagraph"/>
      </w:pPr>
      <w:r>
        <w:t xml:space="preserve">From </w:t>
      </w:r>
      <w:r w:rsidR="003426BC" w:rsidRPr="0071231B">
        <w:rPr>
          <w:position w:val="-28"/>
        </w:rPr>
        <w:object w:dxaOrig="4459" w:dyaOrig="660" w14:anchorId="5B23E1AC">
          <v:shape id="_x0000_i1060" type="#_x0000_t75" style="width:222.7pt;height:32.95pt" o:ole="">
            <v:imagedata r:id="rId89" o:title=""/>
          </v:shape>
          <o:OLEObject Type="Embed" ProgID="Equation.DSMT4" ShapeID="_x0000_i1060" DrawAspect="Content" ObjectID="_1479827411" r:id="rId90"/>
        </w:object>
      </w:r>
    </w:p>
    <w:p w14:paraId="4A3626D0" w14:textId="77777777" w:rsidR="004D19A7" w:rsidRDefault="004D19A7" w:rsidP="004D19A7">
      <w:pPr>
        <w:pStyle w:val="ListParagraph"/>
      </w:pPr>
    </w:p>
    <w:p w14:paraId="54D3C54C" w14:textId="7D97B426" w:rsidR="004D19A7" w:rsidRDefault="003426BC" w:rsidP="004D19A7">
      <w:pPr>
        <w:pStyle w:val="ListParagraph"/>
      </w:pPr>
      <w:r w:rsidRPr="0071231B">
        <w:rPr>
          <w:position w:val="-28"/>
        </w:rPr>
        <w:object w:dxaOrig="6240" w:dyaOrig="660" w14:anchorId="3EE62DE9">
          <v:shape id="_x0000_i1061" type="#_x0000_t75" style="width:311.8pt;height:32.95pt" o:ole="">
            <v:imagedata r:id="rId91" o:title=""/>
          </v:shape>
          <o:OLEObject Type="Embed" ProgID="Equation.DSMT4" ShapeID="_x0000_i1061" DrawAspect="Content" ObjectID="_1479827412" r:id="rId92"/>
        </w:object>
      </w:r>
    </w:p>
    <w:p w14:paraId="130FA95B" w14:textId="383956AF" w:rsidR="004D19A7" w:rsidRPr="004D19A7" w:rsidRDefault="004D19A7" w:rsidP="00F4422C">
      <w:pPr>
        <w:pStyle w:val="ListParagraph"/>
        <w:spacing w:before="120" w:after="120"/>
        <w:contextualSpacing w:val="0"/>
        <w:rPr>
          <w:rFonts w:eastAsiaTheme="minorEastAsia"/>
          <w:b/>
          <w:bCs/>
          <w:lang w:val="en-US" w:bidi="fa-IR"/>
        </w:rPr>
      </w:pPr>
      <w:r w:rsidRPr="007C0264">
        <w:t xml:space="preserve">Poles are </w:t>
      </w:r>
      <w:r w:rsidR="00F4422C">
        <w:t xml:space="preserve">the </w:t>
      </w:r>
      <w:r w:rsidRPr="007C0264">
        <w:t xml:space="preserve">roots of </w:t>
      </w:r>
      <w:r w:rsidR="00F4422C">
        <w:t xml:space="preserve">the </w:t>
      </w:r>
      <w:r w:rsidRPr="007C0264">
        <w:t>denominator</w:t>
      </w:r>
      <w:r w:rsidR="00F4422C">
        <w:t>:</w:t>
      </w:r>
    </w:p>
    <w:p w14:paraId="0512028E" w14:textId="334A2D9A" w:rsidR="00991463" w:rsidRDefault="00400B9E" w:rsidP="00D85ABF">
      <w:pPr>
        <w:ind w:firstLine="720"/>
      </w:pPr>
      <w:r w:rsidRPr="005E263B">
        <w:rPr>
          <w:position w:val="-14"/>
        </w:rPr>
        <w:object w:dxaOrig="2940" w:dyaOrig="400" w14:anchorId="2CE58473">
          <v:shape id="_x0000_i1062" type="#_x0000_t75" style="width:147.05pt;height:20.15pt" o:ole="">
            <v:imagedata r:id="rId93" o:title=""/>
          </v:shape>
          <o:OLEObject Type="Embed" ProgID="Equation.DSMT4" ShapeID="_x0000_i1062" DrawAspect="Content" ObjectID="_1479827413" r:id="rId94"/>
        </w:object>
      </w:r>
    </w:p>
    <w:p w14:paraId="4B638905" w14:textId="05906242" w:rsidR="004D19A7" w:rsidRPr="00DD5645" w:rsidRDefault="004D19A7" w:rsidP="00D85ABF">
      <w:pPr>
        <w:ind w:firstLine="720"/>
        <w:rPr>
          <w:rFonts w:eastAsiaTheme="minorEastAsia"/>
          <w:lang w:val="en-US" w:bidi="fa-IR"/>
        </w:rPr>
      </w:pPr>
      <w:r>
        <w:t xml:space="preserve">Thus, </w:t>
      </w:r>
      <w:r w:rsidRPr="00F4422C">
        <w:rPr>
          <w:i/>
        </w:rPr>
        <w:t>Y</w:t>
      </w:r>
      <w:r>
        <w:t>(</w:t>
      </w:r>
      <w:r w:rsidRPr="00F4422C">
        <w:rPr>
          <w:i/>
        </w:rPr>
        <w:t>s</w:t>
      </w:r>
      <w:r>
        <w:t xml:space="preserve">) has </w:t>
      </w:r>
      <w:r w:rsidR="00F4422C">
        <w:t>a double pole</w:t>
      </w:r>
      <w:r>
        <w:t xml:space="preserve"> at </w:t>
      </w:r>
      <w:r w:rsidRPr="00F4422C">
        <w:rPr>
          <w:i/>
        </w:rPr>
        <w:t>s</w:t>
      </w:r>
      <w:r>
        <w:t xml:space="preserve"> = -2.</w:t>
      </w:r>
    </w:p>
    <w:sectPr w:rsidR="004D19A7" w:rsidRPr="00DD5645" w:rsidSect="00D30498">
      <w:headerReference w:type="default" r:id="rId95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FE2F0C" w14:textId="77777777" w:rsidR="00FA6041" w:rsidRDefault="00FA6041" w:rsidP="00D30498">
      <w:pPr>
        <w:spacing w:after="0" w:line="240" w:lineRule="auto"/>
      </w:pPr>
      <w:r>
        <w:separator/>
      </w:r>
    </w:p>
  </w:endnote>
  <w:endnote w:type="continuationSeparator" w:id="0">
    <w:p w14:paraId="2387CB46" w14:textId="77777777" w:rsidR="00FA6041" w:rsidRDefault="00FA6041" w:rsidP="00D30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87A415" w14:textId="77777777" w:rsidR="00FA6041" w:rsidRDefault="00FA6041" w:rsidP="00D30498">
      <w:pPr>
        <w:spacing w:after="0" w:line="240" w:lineRule="auto"/>
      </w:pPr>
      <w:r>
        <w:separator/>
      </w:r>
    </w:p>
  </w:footnote>
  <w:footnote w:type="continuationSeparator" w:id="0">
    <w:p w14:paraId="517BD2D8" w14:textId="77777777" w:rsidR="00FA6041" w:rsidRDefault="00FA6041" w:rsidP="00D30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C23CD5" w14:textId="2522EF08" w:rsidR="00990802" w:rsidRPr="00D30498" w:rsidRDefault="00990802">
    <w:pPr>
      <w:pStyle w:val="Header"/>
      <w:jc w:val="right"/>
      <w:rPr>
        <w:i/>
        <w:color w:val="4F81BD" w:themeColor="accent1"/>
      </w:rPr>
    </w:pPr>
    <w:r>
      <w:rPr>
        <w:i/>
      </w:rPr>
      <w:t xml:space="preserve">Fall 2018 </w:t>
    </w:r>
    <w:sdt>
      <w:sdtPr>
        <w:rPr>
          <w:i/>
        </w:rPr>
        <w:alias w:val="Title"/>
        <w:tag w:val=""/>
        <w:id w:val="664756013"/>
        <w:placeholder>
          <w:docPart w:val="A4D7CBAC25DC4F74B92A056D54F5DD3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i/>
          </w:rPr>
          <w:t>EE 313 Homework 10 solution</w:t>
        </w:r>
      </w:sdtContent>
    </w:sdt>
    <w:r w:rsidRPr="00D30498">
      <w:rPr>
        <w:i/>
      </w:rPr>
      <w:t xml:space="preserve"> | </w:t>
    </w:r>
    <w:sdt>
      <w:sdtPr>
        <w:rPr>
          <w:i/>
        </w:rPr>
        <w:alias w:val="Author"/>
        <w:tag w:val=""/>
        <w:id w:val="-1677181147"/>
        <w:placeholder>
          <w:docPart w:val="AB4767ED6B5C418794CFF008BA7973AF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Pr="00D30498">
          <w:rPr>
            <w:i/>
          </w:rPr>
          <w:t>The University of Texas at Austin</w:t>
        </w:r>
      </w:sdtContent>
    </w:sdt>
  </w:p>
  <w:p w14:paraId="7AA478F0" w14:textId="77777777" w:rsidR="00990802" w:rsidRDefault="0099080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6A2D"/>
    <w:multiLevelType w:val="hybridMultilevel"/>
    <w:tmpl w:val="20049C22"/>
    <w:lvl w:ilvl="0" w:tplc="607E42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957A34"/>
    <w:multiLevelType w:val="hybridMultilevel"/>
    <w:tmpl w:val="EC74B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746B2"/>
    <w:multiLevelType w:val="hybridMultilevel"/>
    <w:tmpl w:val="C0E4907A"/>
    <w:lvl w:ilvl="0" w:tplc="69AC83EC">
      <w:start w:val="3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3">
    <w:nsid w:val="094B22D2"/>
    <w:multiLevelType w:val="hybridMultilevel"/>
    <w:tmpl w:val="F61AD0FC"/>
    <w:lvl w:ilvl="0" w:tplc="A7E22F46">
      <w:start w:val="1"/>
      <w:numFmt w:val="lowerRoman"/>
      <w:lvlText w:val="%1."/>
      <w:lvlJc w:val="left"/>
      <w:pPr>
        <w:ind w:left="1440" w:hanging="72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971F76"/>
    <w:multiLevelType w:val="hybridMultilevel"/>
    <w:tmpl w:val="C2502C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15C7F"/>
    <w:multiLevelType w:val="hybridMultilevel"/>
    <w:tmpl w:val="4CFCF0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F380C"/>
    <w:multiLevelType w:val="hybridMultilevel"/>
    <w:tmpl w:val="72E664F0"/>
    <w:lvl w:ilvl="0" w:tplc="D0943990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5B2824"/>
    <w:multiLevelType w:val="hybridMultilevel"/>
    <w:tmpl w:val="7B6EBE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67642B"/>
    <w:multiLevelType w:val="hybridMultilevel"/>
    <w:tmpl w:val="9AC28EF4"/>
    <w:lvl w:ilvl="0" w:tplc="90E658F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7C0EE8"/>
    <w:multiLevelType w:val="hybridMultilevel"/>
    <w:tmpl w:val="A3186E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7E2E09"/>
    <w:multiLevelType w:val="hybridMultilevel"/>
    <w:tmpl w:val="F8D25086"/>
    <w:lvl w:ilvl="0" w:tplc="B358CF52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1">
    <w:nsid w:val="306A12E1"/>
    <w:multiLevelType w:val="hybridMultilevel"/>
    <w:tmpl w:val="0B1EBD26"/>
    <w:lvl w:ilvl="0" w:tplc="90D259B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192B38"/>
    <w:multiLevelType w:val="hybridMultilevel"/>
    <w:tmpl w:val="2EACE31E"/>
    <w:lvl w:ilvl="0" w:tplc="AB7C52A4">
      <w:start w:val="1"/>
      <w:numFmt w:val="lowerRoman"/>
      <w:lvlText w:val="%1."/>
      <w:lvlJc w:val="left"/>
      <w:pPr>
        <w:ind w:left="144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67F0606"/>
    <w:multiLevelType w:val="hybridMultilevel"/>
    <w:tmpl w:val="EA3EF6D2"/>
    <w:lvl w:ilvl="0" w:tplc="83FCC5E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CB40A1"/>
    <w:multiLevelType w:val="multilevel"/>
    <w:tmpl w:val="58C857C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19E7926"/>
    <w:multiLevelType w:val="hybridMultilevel"/>
    <w:tmpl w:val="2454051C"/>
    <w:lvl w:ilvl="0" w:tplc="40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8B7DCD"/>
    <w:multiLevelType w:val="hybridMultilevel"/>
    <w:tmpl w:val="E9D4F92C"/>
    <w:lvl w:ilvl="0" w:tplc="AA24A414">
      <w:start w:val="3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8702D69"/>
    <w:multiLevelType w:val="hybridMultilevel"/>
    <w:tmpl w:val="5114EA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BE4F04"/>
    <w:multiLevelType w:val="hybridMultilevel"/>
    <w:tmpl w:val="962A464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1"/>
  </w:num>
  <w:num w:numId="4">
    <w:abstractNumId w:val="14"/>
  </w:num>
  <w:num w:numId="5">
    <w:abstractNumId w:val="3"/>
  </w:num>
  <w:num w:numId="6">
    <w:abstractNumId w:val="12"/>
  </w:num>
  <w:num w:numId="7">
    <w:abstractNumId w:val="10"/>
  </w:num>
  <w:num w:numId="8">
    <w:abstractNumId w:val="2"/>
  </w:num>
  <w:num w:numId="9">
    <w:abstractNumId w:val="9"/>
  </w:num>
  <w:num w:numId="10">
    <w:abstractNumId w:val="16"/>
  </w:num>
  <w:num w:numId="11">
    <w:abstractNumId w:val="1"/>
  </w:num>
  <w:num w:numId="12">
    <w:abstractNumId w:val="0"/>
  </w:num>
  <w:num w:numId="13">
    <w:abstractNumId w:val="8"/>
  </w:num>
  <w:num w:numId="14">
    <w:abstractNumId w:val="13"/>
  </w:num>
  <w:num w:numId="15">
    <w:abstractNumId w:val="7"/>
  </w:num>
  <w:num w:numId="16">
    <w:abstractNumId w:val="5"/>
  </w:num>
  <w:num w:numId="17">
    <w:abstractNumId w:val="4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1DF"/>
    <w:rsid w:val="00001083"/>
    <w:rsid w:val="00003A53"/>
    <w:rsid w:val="00004090"/>
    <w:rsid w:val="0001277A"/>
    <w:rsid w:val="000147AA"/>
    <w:rsid w:val="00017BA8"/>
    <w:rsid w:val="000573FD"/>
    <w:rsid w:val="000720E9"/>
    <w:rsid w:val="00075F8E"/>
    <w:rsid w:val="00083576"/>
    <w:rsid w:val="00086F62"/>
    <w:rsid w:val="00087751"/>
    <w:rsid w:val="00095951"/>
    <w:rsid w:val="0009777F"/>
    <w:rsid w:val="000B7900"/>
    <w:rsid w:val="000C0211"/>
    <w:rsid w:val="000D412A"/>
    <w:rsid w:val="000F17B7"/>
    <w:rsid w:val="00130DC7"/>
    <w:rsid w:val="00130E26"/>
    <w:rsid w:val="001328B2"/>
    <w:rsid w:val="0013464D"/>
    <w:rsid w:val="001414A4"/>
    <w:rsid w:val="00143916"/>
    <w:rsid w:val="001506EC"/>
    <w:rsid w:val="0015703D"/>
    <w:rsid w:val="00175B08"/>
    <w:rsid w:val="00191845"/>
    <w:rsid w:val="001938A5"/>
    <w:rsid w:val="001B696D"/>
    <w:rsid w:val="001C0EFF"/>
    <w:rsid w:val="001C207D"/>
    <w:rsid w:val="001D32EE"/>
    <w:rsid w:val="001E4CB3"/>
    <w:rsid w:val="001F1AC3"/>
    <w:rsid w:val="001F7C20"/>
    <w:rsid w:val="00202AAB"/>
    <w:rsid w:val="00211465"/>
    <w:rsid w:val="00221655"/>
    <w:rsid w:val="0023439E"/>
    <w:rsid w:val="00236215"/>
    <w:rsid w:val="002401CF"/>
    <w:rsid w:val="00244499"/>
    <w:rsid w:val="00260041"/>
    <w:rsid w:val="0027385C"/>
    <w:rsid w:val="002D7533"/>
    <w:rsid w:val="002F0340"/>
    <w:rsid w:val="002F046B"/>
    <w:rsid w:val="00301EDE"/>
    <w:rsid w:val="00305B28"/>
    <w:rsid w:val="003069B2"/>
    <w:rsid w:val="0031381D"/>
    <w:rsid w:val="00323B87"/>
    <w:rsid w:val="0032616E"/>
    <w:rsid w:val="003426BC"/>
    <w:rsid w:val="00350D6A"/>
    <w:rsid w:val="003525AF"/>
    <w:rsid w:val="00384645"/>
    <w:rsid w:val="00391D29"/>
    <w:rsid w:val="00393597"/>
    <w:rsid w:val="0039695C"/>
    <w:rsid w:val="003A21E9"/>
    <w:rsid w:val="003A5193"/>
    <w:rsid w:val="003A5865"/>
    <w:rsid w:val="003A6EAA"/>
    <w:rsid w:val="003B5680"/>
    <w:rsid w:val="003B5B51"/>
    <w:rsid w:val="003C6A6A"/>
    <w:rsid w:val="003D11FD"/>
    <w:rsid w:val="003D2FF8"/>
    <w:rsid w:val="003D4000"/>
    <w:rsid w:val="003D54B3"/>
    <w:rsid w:val="003F4930"/>
    <w:rsid w:val="00400B9E"/>
    <w:rsid w:val="00410777"/>
    <w:rsid w:val="00415B2C"/>
    <w:rsid w:val="004274B4"/>
    <w:rsid w:val="004371A4"/>
    <w:rsid w:val="00443F6F"/>
    <w:rsid w:val="00463128"/>
    <w:rsid w:val="00480B2A"/>
    <w:rsid w:val="004C4F55"/>
    <w:rsid w:val="004D19A7"/>
    <w:rsid w:val="004E788B"/>
    <w:rsid w:val="004F648C"/>
    <w:rsid w:val="005141B7"/>
    <w:rsid w:val="00532CA7"/>
    <w:rsid w:val="00557F5C"/>
    <w:rsid w:val="00560B13"/>
    <w:rsid w:val="005643A7"/>
    <w:rsid w:val="00565345"/>
    <w:rsid w:val="00570424"/>
    <w:rsid w:val="0057241C"/>
    <w:rsid w:val="00583B55"/>
    <w:rsid w:val="005A49EC"/>
    <w:rsid w:val="005B01F1"/>
    <w:rsid w:val="005B0ED6"/>
    <w:rsid w:val="005D0AAC"/>
    <w:rsid w:val="005D2304"/>
    <w:rsid w:val="005E2E04"/>
    <w:rsid w:val="005E7FE2"/>
    <w:rsid w:val="005F00A5"/>
    <w:rsid w:val="005F0677"/>
    <w:rsid w:val="005F3012"/>
    <w:rsid w:val="005F6A96"/>
    <w:rsid w:val="005F6DD8"/>
    <w:rsid w:val="00600A7A"/>
    <w:rsid w:val="0060241F"/>
    <w:rsid w:val="00605155"/>
    <w:rsid w:val="006141DF"/>
    <w:rsid w:val="00616127"/>
    <w:rsid w:val="006219F0"/>
    <w:rsid w:val="006257A2"/>
    <w:rsid w:val="00646FA9"/>
    <w:rsid w:val="00653972"/>
    <w:rsid w:val="00663B93"/>
    <w:rsid w:val="00685922"/>
    <w:rsid w:val="00691230"/>
    <w:rsid w:val="006920FB"/>
    <w:rsid w:val="006B0C29"/>
    <w:rsid w:val="006B3740"/>
    <w:rsid w:val="006D56A3"/>
    <w:rsid w:val="006E5A0F"/>
    <w:rsid w:val="006F7DC4"/>
    <w:rsid w:val="007078F9"/>
    <w:rsid w:val="00710906"/>
    <w:rsid w:val="0071231B"/>
    <w:rsid w:val="0071365F"/>
    <w:rsid w:val="007162B4"/>
    <w:rsid w:val="0072558C"/>
    <w:rsid w:val="00744394"/>
    <w:rsid w:val="007619C5"/>
    <w:rsid w:val="0077229F"/>
    <w:rsid w:val="0077622E"/>
    <w:rsid w:val="00783A52"/>
    <w:rsid w:val="00795A21"/>
    <w:rsid w:val="00795F3B"/>
    <w:rsid w:val="007A368A"/>
    <w:rsid w:val="007C0264"/>
    <w:rsid w:val="007C23F4"/>
    <w:rsid w:val="007C3013"/>
    <w:rsid w:val="007D1977"/>
    <w:rsid w:val="007D2FCF"/>
    <w:rsid w:val="007D31A2"/>
    <w:rsid w:val="007D5FDC"/>
    <w:rsid w:val="007E57F5"/>
    <w:rsid w:val="007E6ADD"/>
    <w:rsid w:val="007F4345"/>
    <w:rsid w:val="007F7BAA"/>
    <w:rsid w:val="00813B56"/>
    <w:rsid w:val="00827F1A"/>
    <w:rsid w:val="00830C08"/>
    <w:rsid w:val="00841C8C"/>
    <w:rsid w:val="008542F2"/>
    <w:rsid w:val="00860644"/>
    <w:rsid w:val="00862409"/>
    <w:rsid w:val="00863D1E"/>
    <w:rsid w:val="0088165A"/>
    <w:rsid w:val="008865E9"/>
    <w:rsid w:val="008A54F2"/>
    <w:rsid w:val="008C43B9"/>
    <w:rsid w:val="008C6942"/>
    <w:rsid w:val="008D023B"/>
    <w:rsid w:val="008E1450"/>
    <w:rsid w:val="008E2830"/>
    <w:rsid w:val="0090399D"/>
    <w:rsid w:val="009249E2"/>
    <w:rsid w:val="0092630E"/>
    <w:rsid w:val="00932578"/>
    <w:rsid w:val="0094152D"/>
    <w:rsid w:val="00946160"/>
    <w:rsid w:val="0096071C"/>
    <w:rsid w:val="009677AF"/>
    <w:rsid w:val="00973261"/>
    <w:rsid w:val="009757C6"/>
    <w:rsid w:val="00977D3C"/>
    <w:rsid w:val="00981B2E"/>
    <w:rsid w:val="0098332F"/>
    <w:rsid w:val="009863E9"/>
    <w:rsid w:val="00990802"/>
    <w:rsid w:val="00991463"/>
    <w:rsid w:val="009953A9"/>
    <w:rsid w:val="00995E03"/>
    <w:rsid w:val="009B1127"/>
    <w:rsid w:val="009B7610"/>
    <w:rsid w:val="009D32A3"/>
    <w:rsid w:val="009D68F6"/>
    <w:rsid w:val="009D72B0"/>
    <w:rsid w:val="009E5AF9"/>
    <w:rsid w:val="009F26AF"/>
    <w:rsid w:val="00A01AD4"/>
    <w:rsid w:val="00A02631"/>
    <w:rsid w:val="00A02B3E"/>
    <w:rsid w:val="00A05852"/>
    <w:rsid w:val="00A17140"/>
    <w:rsid w:val="00A23760"/>
    <w:rsid w:val="00A2555B"/>
    <w:rsid w:val="00A35140"/>
    <w:rsid w:val="00A51642"/>
    <w:rsid w:val="00A64080"/>
    <w:rsid w:val="00A65C3F"/>
    <w:rsid w:val="00A65F99"/>
    <w:rsid w:val="00A748B4"/>
    <w:rsid w:val="00A8477C"/>
    <w:rsid w:val="00AA159F"/>
    <w:rsid w:val="00AB3503"/>
    <w:rsid w:val="00AC6504"/>
    <w:rsid w:val="00AD151D"/>
    <w:rsid w:val="00AD2001"/>
    <w:rsid w:val="00AF66C2"/>
    <w:rsid w:val="00B0105D"/>
    <w:rsid w:val="00B0204E"/>
    <w:rsid w:val="00B0784A"/>
    <w:rsid w:val="00B251FD"/>
    <w:rsid w:val="00B30E52"/>
    <w:rsid w:val="00B34A9A"/>
    <w:rsid w:val="00B379B2"/>
    <w:rsid w:val="00B437DB"/>
    <w:rsid w:val="00B43C08"/>
    <w:rsid w:val="00B50620"/>
    <w:rsid w:val="00B50922"/>
    <w:rsid w:val="00B51F8C"/>
    <w:rsid w:val="00B67825"/>
    <w:rsid w:val="00B80D95"/>
    <w:rsid w:val="00B843DF"/>
    <w:rsid w:val="00B9637F"/>
    <w:rsid w:val="00B96CD4"/>
    <w:rsid w:val="00BA2BD7"/>
    <w:rsid w:val="00BA5BC7"/>
    <w:rsid w:val="00BA6F9F"/>
    <w:rsid w:val="00BB3F23"/>
    <w:rsid w:val="00BC2121"/>
    <w:rsid w:val="00BC4539"/>
    <w:rsid w:val="00BC4579"/>
    <w:rsid w:val="00BD205B"/>
    <w:rsid w:val="00BD5F09"/>
    <w:rsid w:val="00BE2E89"/>
    <w:rsid w:val="00BF1F9B"/>
    <w:rsid w:val="00BF2651"/>
    <w:rsid w:val="00BF3066"/>
    <w:rsid w:val="00BF351C"/>
    <w:rsid w:val="00C03DA9"/>
    <w:rsid w:val="00C14458"/>
    <w:rsid w:val="00C33FE0"/>
    <w:rsid w:val="00C37203"/>
    <w:rsid w:val="00C65249"/>
    <w:rsid w:val="00C65FCC"/>
    <w:rsid w:val="00C72EC6"/>
    <w:rsid w:val="00C768FA"/>
    <w:rsid w:val="00C83F4B"/>
    <w:rsid w:val="00C84474"/>
    <w:rsid w:val="00C8690E"/>
    <w:rsid w:val="00CA04B2"/>
    <w:rsid w:val="00CA1E62"/>
    <w:rsid w:val="00CB1AEB"/>
    <w:rsid w:val="00CB79BC"/>
    <w:rsid w:val="00CC43CB"/>
    <w:rsid w:val="00CC79F5"/>
    <w:rsid w:val="00CD1CF5"/>
    <w:rsid w:val="00CD3F3E"/>
    <w:rsid w:val="00CD63A7"/>
    <w:rsid w:val="00CE0D17"/>
    <w:rsid w:val="00CE643E"/>
    <w:rsid w:val="00CF55D7"/>
    <w:rsid w:val="00CF5D89"/>
    <w:rsid w:val="00CF7AB7"/>
    <w:rsid w:val="00D01CE6"/>
    <w:rsid w:val="00D110D4"/>
    <w:rsid w:val="00D25377"/>
    <w:rsid w:val="00D30498"/>
    <w:rsid w:val="00D35B3B"/>
    <w:rsid w:val="00D41887"/>
    <w:rsid w:val="00D446CE"/>
    <w:rsid w:val="00D4571B"/>
    <w:rsid w:val="00D50265"/>
    <w:rsid w:val="00D65C13"/>
    <w:rsid w:val="00D71ADA"/>
    <w:rsid w:val="00D80576"/>
    <w:rsid w:val="00D8089C"/>
    <w:rsid w:val="00D82BFF"/>
    <w:rsid w:val="00D8445D"/>
    <w:rsid w:val="00D85ABF"/>
    <w:rsid w:val="00D87737"/>
    <w:rsid w:val="00D93665"/>
    <w:rsid w:val="00D978BD"/>
    <w:rsid w:val="00DA3BA1"/>
    <w:rsid w:val="00DB60D3"/>
    <w:rsid w:val="00DB7448"/>
    <w:rsid w:val="00DC382B"/>
    <w:rsid w:val="00DD0103"/>
    <w:rsid w:val="00DD5645"/>
    <w:rsid w:val="00DD6BDF"/>
    <w:rsid w:val="00DD7CA0"/>
    <w:rsid w:val="00DF7E35"/>
    <w:rsid w:val="00E00456"/>
    <w:rsid w:val="00E0139B"/>
    <w:rsid w:val="00E02F5E"/>
    <w:rsid w:val="00E122ED"/>
    <w:rsid w:val="00E1465A"/>
    <w:rsid w:val="00E21B84"/>
    <w:rsid w:val="00E22FA2"/>
    <w:rsid w:val="00E42285"/>
    <w:rsid w:val="00E5035D"/>
    <w:rsid w:val="00E55313"/>
    <w:rsid w:val="00E55C88"/>
    <w:rsid w:val="00E653F3"/>
    <w:rsid w:val="00E65C15"/>
    <w:rsid w:val="00E67023"/>
    <w:rsid w:val="00E716F3"/>
    <w:rsid w:val="00E823E1"/>
    <w:rsid w:val="00E85DF1"/>
    <w:rsid w:val="00E97583"/>
    <w:rsid w:val="00EA1695"/>
    <w:rsid w:val="00EA5A9A"/>
    <w:rsid w:val="00EA6EB4"/>
    <w:rsid w:val="00EA7FD1"/>
    <w:rsid w:val="00EB45DD"/>
    <w:rsid w:val="00EC2991"/>
    <w:rsid w:val="00EC496B"/>
    <w:rsid w:val="00EE2360"/>
    <w:rsid w:val="00EE5D3D"/>
    <w:rsid w:val="00EE72B3"/>
    <w:rsid w:val="00EF4164"/>
    <w:rsid w:val="00EF5B26"/>
    <w:rsid w:val="00F064E9"/>
    <w:rsid w:val="00F13291"/>
    <w:rsid w:val="00F22D43"/>
    <w:rsid w:val="00F263F8"/>
    <w:rsid w:val="00F318EF"/>
    <w:rsid w:val="00F37721"/>
    <w:rsid w:val="00F413D0"/>
    <w:rsid w:val="00F418DF"/>
    <w:rsid w:val="00F4273D"/>
    <w:rsid w:val="00F4422C"/>
    <w:rsid w:val="00F50971"/>
    <w:rsid w:val="00F54E53"/>
    <w:rsid w:val="00F578B5"/>
    <w:rsid w:val="00F653B7"/>
    <w:rsid w:val="00F66BE1"/>
    <w:rsid w:val="00F875AA"/>
    <w:rsid w:val="00F96132"/>
    <w:rsid w:val="00F97B6E"/>
    <w:rsid w:val="00FA4D2C"/>
    <w:rsid w:val="00FA6041"/>
    <w:rsid w:val="00FB7CB9"/>
    <w:rsid w:val="00FD6D8E"/>
    <w:rsid w:val="00FE302B"/>
    <w:rsid w:val="00FF1822"/>
    <w:rsid w:val="00FF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90"/>
    <o:shapelayout v:ext="edit">
      <o:idmap v:ext="edit" data="1"/>
    </o:shapelayout>
  </w:shapeDefaults>
  <w:decimalSymbol w:val="."/>
  <w:listSeparator w:val=","/>
  <w14:docId w14:val="1188E7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1D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3720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04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498"/>
  </w:style>
  <w:style w:type="paragraph" w:styleId="Footer">
    <w:name w:val="footer"/>
    <w:basedOn w:val="Normal"/>
    <w:link w:val="FooterChar"/>
    <w:uiPriority w:val="99"/>
    <w:unhideWhenUsed/>
    <w:rsid w:val="00D304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498"/>
  </w:style>
  <w:style w:type="paragraph" w:styleId="BalloonText">
    <w:name w:val="Balloon Text"/>
    <w:basedOn w:val="Normal"/>
    <w:link w:val="BalloonTextChar"/>
    <w:uiPriority w:val="99"/>
    <w:semiHidden/>
    <w:unhideWhenUsed/>
    <w:rsid w:val="009B112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127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rsid w:val="00CE643E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CE643E"/>
    <w:rPr>
      <w:rFonts w:ascii="Calibri" w:eastAsia="Calibri" w:hAnsi="Calibri" w:cs="Calibri"/>
      <w:b/>
      <w:sz w:val="72"/>
      <w:szCs w:val="72"/>
    </w:rPr>
  </w:style>
  <w:style w:type="paragraph" w:styleId="NoSpacing">
    <w:name w:val="No Spacing"/>
    <w:uiPriority w:val="99"/>
    <w:qFormat/>
    <w:rsid w:val="00EA6EB4"/>
    <w:pPr>
      <w:spacing w:after="0" w:line="240" w:lineRule="auto"/>
    </w:pPr>
    <w:rPr>
      <w:rFonts w:ascii="Calibri" w:eastAsiaTheme="minorEastAsia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EA6EB4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A17140"/>
    <w:rPr>
      <w:i/>
      <w:iCs/>
    </w:rPr>
  </w:style>
  <w:style w:type="table" w:styleId="TableGrid">
    <w:name w:val="Table Grid"/>
    <w:basedOn w:val="TableNormal"/>
    <w:uiPriority w:val="59"/>
    <w:rsid w:val="00202A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415B2C"/>
    <w:rPr>
      <w:color w:val="800080" w:themeColor="followedHyperlink"/>
      <w:u w:val="single"/>
    </w:rPr>
  </w:style>
  <w:style w:type="table" w:styleId="LightShading-Accent2">
    <w:name w:val="Light Shading Accent 2"/>
    <w:basedOn w:val="TableNormal"/>
    <w:uiPriority w:val="60"/>
    <w:rsid w:val="002D7533"/>
    <w:pPr>
      <w:spacing w:after="0" w:line="240" w:lineRule="auto"/>
    </w:pPr>
    <w:rPr>
      <w:color w:val="943634" w:themeColor="accent2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NormalWeb">
    <w:name w:val="Normal (Web)"/>
    <w:basedOn w:val="Normal"/>
    <w:uiPriority w:val="99"/>
    <w:semiHidden/>
    <w:unhideWhenUsed/>
    <w:rsid w:val="00391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391D29"/>
    <w:rPr>
      <w:b/>
      <w:bCs/>
    </w:rPr>
  </w:style>
  <w:style w:type="table" w:customStyle="1" w:styleId="PlainTable21">
    <w:name w:val="Plain Table 21"/>
    <w:basedOn w:val="TableNormal"/>
    <w:uiPriority w:val="99"/>
    <w:rsid w:val="00B80D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1D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3720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04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498"/>
  </w:style>
  <w:style w:type="paragraph" w:styleId="Footer">
    <w:name w:val="footer"/>
    <w:basedOn w:val="Normal"/>
    <w:link w:val="FooterChar"/>
    <w:uiPriority w:val="99"/>
    <w:unhideWhenUsed/>
    <w:rsid w:val="00D304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498"/>
  </w:style>
  <w:style w:type="paragraph" w:styleId="BalloonText">
    <w:name w:val="Balloon Text"/>
    <w:basedOn w:val="Normal"/>
    <w:link w:val="BalloonTextChar"/>
    <w:uiPriority w:val="99"/>
    <w:semiHidden/>
    <w:unhideWhenUsed/>
    <w:rsid w:val="009B112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127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rsid w:val="00CE643E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CE643E"/>
    <w:rPr>
      <w:rFonts w:ascii="Calibri" w:eastAsia="Calibri" w:hAnsi="Calibri" w:cs="Calibri"/>
      <w:b/>
      <w:sz w:val="72"/>
      <w:szCs w:val="72"/>
    </w:rPr>
  </w:style>
  <w:style w:type="paragraph" w:styleId="NoSpacing">
    <w:name w:val="No Spacing"/>
    <w:uiPriority w:val="99"/>
    <w:qFormat/>
    <w:rsid w:val="00EA6EB4"/>
    <w:pPr>
      <w:spacing w:after="0" w:line="240" w:lineRule="auto"/>
    </w:pPr>
    <w:rPr>
      <w:rFonts w:ascii="Calibri" w:eastAsiaTheme="minorEastAsia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EA6EB4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A17140"/>
    <w:rPr>
      <w:i/>
      <w:iCs/>
    </w:rPr>
  </w:style>
  <w:style w:type="table" w:styleId="TableGrid">
    <w:name w:val="Table Grid"/>
    <w:basedOn w:val="TableNormal"/>
    <w:uiPriority w:val="59"/>
    <w:rsid w:val="00202A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415B2C"/>
    <w:rPr>
      <w:color w:val="800080" w:themeColor="followedHyperlink"/>
      <w:u w:val="single"/>
    </w:rPr>
  </w:style>
  <w:style w:type="table" w:styleId="LightShading-Accent2">
    <w:name w:val="Light Shading Accent 2"/>
    <w:basedOn w:val="TableNormal"/>
    <w:uiPriority w:val="60"/>
    <w:rsid w:val="002D7533"/>
    <w:pPr>
      <w:spacing w:after="0" w:line="240" w:lineRule="auto"/>
    </w:pPr>
    <w:rPr>
      <w:color w:val="943634" w:themeColor="accent2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NormalWeb">
    <w:name w:val="Normal (Web)"/>
    <w:basedOn w:val="Normal"/>
    <w:uiPriority w:val="99"/>
    <w:semiHidden/>
    <w:unhideWhenUsed/>
    <w:rsid w:val="00391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391D29"/>
    <w:rPr>
      <w:b/>
      <w:bCs/>
    </w:rPr>
  </w:style>
  <w:style w:type="table" w:customStyle="1" w:styleId="PlainTable21">
    <w:name w:val="Plain Table 21"/>
    <w:basedOn w:val="TableNormal"/>
    <w:uiPriority w:val="99"/>
    <w:rsid w:val="00B80D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9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wmf"/><Relationship Id="rId10" Type="http://schemas.openxmlformats.org/officeDocument/2006/relationships/oleObject" Target="embeddings/oleObject1.bin"/><Relationship Id="rId11" Type="http://schemas.openxmlformats.org/officeDocument/2006/relationships/image" Target="media/image2.wmf"/><Relationship Id="rId12" Type="http://schemas.openxmlformats.org/officeDocument/2006/relationships/oleObject" Target="embeddings/oleObject2.bin"/><Relationship Id="rId13" Type="http://schemas.openxmlformats.org/officeDocument/2006/relationships/image" Target="media/image3.wmf"/><Relationship Id="rId14" Type="http://schemas.openxmlformats.org/officeDocument/2006/relationships/oleObject" Target="embeddings/oleObject3.bin"/><Relationship Id="rId15" Type="http://schemas.openxmlformats.org/officeDocument/2006/relationships/image" Target="media/image4.wmf"/><Relationship Id="rId16" Type="http://schemas.openxmlformats.org/officeDocument/2006/relationships/oleObject" Target="embeddings/oleObject4.bin"/><Relationship Id="rId17" Type="http://schemas.openxmlformats.org/officeDocument/2006/relationships/image" Target="media/image5.wmf"/><Relationship Id="rId18" Type="http://schemas.openxmlformats.org/officeDocument/2006/relationships/oleObject" Target="embeddings/oleObject5.bin"/><Relationship Id="rId19" Type="http://schemas.openxmlformats.org/officeDocument/2006/relationships/image" Target="media/image6.wmf"/><Relationship Id="rId30" Type="http://schemas.openxmlformats.org/officeDocument/2006/relationships/oleObject" Target="embeddings/oleObject11.bin"/><Relationship Id="rId31" Type="http://schemas.openxmlformats.org/officeDocument/2006/relationships/image" Target="media/image12.wmf"/><Relationship Id="rId32" Type="http://schemas.openxmlformats.org/officeDocument/2006/relationships/oleObject" Target="embeddings/oleObject12.bin"/><Relationship Id="rId33" Type="http://schemas.openxmlformats.org/officeDocument/2006/relationships/image" Target="media/image13.emf"/><Relationship Id="rId34" Type="http://schemas.openxmlformats.org/officeDocument/2006/relationships/oleObject" Target="embeddings/oleObject13.bin"/><Relationship Id="rId35" Type="http://schemas.openxmlformats.org/officeDocument/2006/relationships/image" Target="media/image14.wmf"/><Relationship Id="rId36" Type="http://schemas.openxmlformats.org/officeDocument/2006/relationships/oleObject" Target="embeddings/oleObject14.bin"/><Relationship Id="rId37" Type="http://schemas.openxmlformats.org/officeDocument/2006/relationships/image" Target="media/image15.wmf"/><Relationship Id="rId38" Type="http://schemas.openxmlformats.org/officeDocument/2006/relationships/oleObject" Target="embeddings/oleObject15.bin"/><Relationship Id="rId39" Type="http://schemas.openxmlformats.org/officeDocument/2006/relationships/image" Target="media/image16.wmf"/><Relationship Id="rId50" Type="http://schemas.openxmlformats.org/officeDocument/2006/relationships/oleObject" Target="embeddings/oleObject20.bin"/><Relationship Id="rId51" Type="http://schemas.openxmlformats.org/officeDocument/2006/relationships/image" Target="media/image23.wmf"/><Relationship Id="rId52" Type="http://schemas.openxmlformats.org/officeDocument/2006/relationships/oleObject" Target="embeddings/oleObject21.bin"/><Relationship Id="rId53" Type="http://schemas.openxmlformats.org/officeDocument/2006/relationships/image" Target="media/image24.emf"/><Relationship Id="rId54" Type="http://schemas.openxmlformats.org/officeDocument/2006/relationships/image" Target="media/image25.wmf"/><Relationship Id="rId55" Type="http://schemas.openxmlformats.org/officeDocument/2006/relationships/oleObject" Target="embeddings/oleObject22.bin"/><Relationship Id="rId56" Type="http://schemas.openxmlformats.org/officeDocument/2006/relationships/image" Target="media/image26.png"/><Relationship Id="rId57" Type="http://schemas.openxmlformats.org/officeDocument/2006/relationships/image" Target="media/image27.wmf"/><Relationship Id="rId58" Type="http://schemas.openxmlformats.org/officeDocument/2006/relationships/oleObject" Target="embeddings/oleObject23.bin"/><Relationship Id="rId59" Type="http://schemas.openxmlformats.org/officeDocument/2006/relationships/image" Target="media/image28.wmf"/><Relationship Id="rId70" Type="http://schemas.openxmlformats.org/officeDocument/2006/relationships/oleObject" Target="embeddings/oleObject28.bin"/><Relationship Id="rId71" Type="http://schemas.openxmlformats.org/officeDocument/2006/relationships/image" Target="media/image35.emf"/><Relationship Id="rId72" Type="http://schemas.openxmlformats.org/officeDocument/2006/relationships/image" Target="media/image36.emf"/><Relationship Id="rId73" Type="http://schemas.openxmlformats.org/officeDocument/2006/relationships/image" Target="media/image37.png"/><Relationship Id="rId74" Type="http://schemas.openxmlformats.org/officeDocument/2006/relationships/image" Target="media/image38.wmf"/><Relationship Id="rId75" Type="http://schemas.openxmlformats.org/officeDocument/2006/relationships/oleObject" Target="embeddings/oleObject29.bin"/><Relationship Id="rId76" Type="http://schemas.openxmlformats.org/officeDocument/2006/relationships/image" Target="media/image39.wmf"/><Relationship Id="rId77" Type="http://schemas.openxmlformats.org/officeDocument/2006/relationships/oleObject" Target="embeddings/oleObject30.bin"/><Relationship Id="rId78" Type="http://schemas.openxmlformats.org/officeDocument/2006/relationships/image" Target="media/image40.emf"/><Relationship Id="rId79" Type="http://schemas.openxmlformats.org/officeDocument/2006/relationships/oleObject" Target="embeddings/oleObject31.bin"/><Relationship Id="rId90" Type="http://schemas.openxmlformats.org/officeDocument/2006/relationships/oleObject" Target="embeddings/oleObject36.bin"/><Relationship Id="rId91" Type="http://schemas.openxmlformats.org/officeDocument/2006/relationships/image" Target="media/image46.wmf"/><Relationship Id="rId92" Type="http://schemas.openxmlformats.org/officeDocument/2006/relationships/oleObject" Target="embeddings/oleObject37.bin"/><Relationship Id="rId93" Type="http://schemas.openxmlformats.org/officeDocument/2006/relationships/image" Target="media/image47.wmf"/><Relationship Id="rId94" Type="http://schemas.openxmlformats.org/officeDocument/2006/relationships/oleObject" Target="embeddings/oleObject38.bin"/><Relationship Id="rId95" Type="http://schemas.openxmlformats.org/officeDocument/2006/relationships/header" Target="header1.xml"/><Relationship Id="rId96" Type="http://schemas.openxmlformats.org/officeDocument/2006/relationships/fontTable" Target="fontTable.xml"/><Relationship Id="rId97" Type="http://schemas.openxmlformats.org/officeDocument/2006/relationships/glossaryDocument" Target="glossary/document.xml"/><Relationship Id="rId98" Type="http://schemas.openxmlformats.org/officeDocument/2006/relationships/theme" Target="theme/theme1.xml"/><Relationship Id="rId20" Type="http://schemas.openxmlformats.org/officeDocument/2006/relationships/oleObject" Target="embeddings/oleObject6.bin"/><Relationship Id="rId21" Type="http://schemas.openxmlformats.org/officeDocument/2006/relationships/image" Target="media/image7.wmf"/><Relationship Id="rId22" Type="http://schemas.openxmlformats.org/officeDocument/2006/relationships/oleObject" Target="embeddings/oleObject7.bin"/><Relationship Id="rId23" Type="http://schemas.openxmlformats.org/officeDocument/2006/relationships/image" Target="media/image8.emf"/><Relationship Id="rId24" Type="http://schemas.openxmlformats.org/officeDocument/2006/relationships/oleObject" Target="embeddings/oleObject8.bin"/><Relationship Id="rId25" Type="http://schemas.openxmlformats.org/officeDocument/2006/relationships/image" Target="media/image9.wmf"/><Relationship Id="rId26" Type="http://schemas.openxmlformats.org/officeDocument/2006/relationships/oleObject" Target="embeddings/oleObject9.bin"/><Relationship Id="rId27" Type="http://schemas.openxmlformats.org/officeDocument/2006/relationships/image" Target="media/image10.emf"/><Relationship Id="rId28" Type="http://schemas.openxmlformats.org/officeDocument/2006/relationships/oleObject" Target="embeddings/oleObject10.bin"/><Relationship Id="rId29" Type="http://schemas.openxmlformats.org/officeDocument/2006/relationships/image" Target="media/image11.wmf"/><Relationship Id="rId40" Type="http://schemas.openxmlformats.org/officeDocument/2006/relationships/oleObject" Target="embeddings/oleObject16.bin"/><Relationship Id="rId41" Type="http://schemas.openxmlformats.org/officeDocument/2006/relationships/image" Target="media/image17.emf"/><Relationship Id="rId42" Type="http://schemas.openxmlformats.org/officeDocument/2006/relationships/image" Target="media/image18.wmf"/><Relationship Id="rId43" Type="http://schemas.openxmlformats.org/officeDocument/2006/relationships/oleObject" Target="embeddings/oleObject17.bin"/><Relationship Id="rId44" Type="http://schemas.openxmlformats.org/officeDocument/2006/relationships/image" Target="media/image19.wmf"/><Relationship Id="rId45" Type="http://schemas.openxmlformats.org/officeDocument/2006/relationships/oleObject" Target="embeddings/oleObject18.bin"/><Relationship Id="rId46" Type="http://schemas.openxmlformats.org/officeDocument/2006/relationships/image" Target="media/image20.png"/><Relationship Id="rId47" Type="http://schemas.openxmlformats.org/officeDocument/2006/relationships/image" Target="media/image21.wmf"/><Relationship Id="rId48" Type="http://schemas.openxmlformats.org/officeDocument/2006/relationships/oleObject" Target="embeddings/oleObject19.bin"/><Relationship Id="rId49" Type="http://schemas.openxmlformats.org/officeDocument/2006/relationships/image" Target="media/image22.wmf"/><Relationship Id="rId60" Type="http://schemas.openxmlformats.org/officeDocument/2006/relationships/oleObject" Target="embeddings/oleObject24.bin"/><Relationship Id="rId61" Type="http://schemas.openxmlformats.org/officeDocument/2006/relationships/image" Target="media/image29.wmf"/><Relationship Id="rId62" Type="http://schemas.openxmlformats.org/officeDocument/2006/relationships/oleObject" Target="embeddings/oleObject25.bin"/><Relationship Id="rId63" Type="http://schemas.openxmlformats.org/officeDocument/2006/relationships/image" Target="media/image30.emf"/><Relationship Id="rId64" Type="http://schemas.openxmlformats.org/officeDocument/2006/relationships/image" Target="media/image31.wmf"/><Relationship Id="rId65" Type="http://schemas.openxmlformats.org/officeDocument/2006/relationships/oleObject" Target="embeddings/oleObject26.bin"/><Relationship Id="rId66" Type="http://schemas.openxmlformats.org/officeDocument/2006/relationships/image" Target="media/image32.png"/><Relationship Id="rId67" Type="http://schemas.openxmlformats.org/officeDocument/2006/relationships/image" Target="media/image33.wmf"/><Relationship Id="rId68" Type="http://schemas.openxmlformats.org/officeDocument/2006/relationships/oleObject" Target="embeddings/oleObject27.bin"/><Relationship Id="rId69" Type="http://schemas.openxmlformats.org/officeDocument/2006/relationships/image" Target="media/image34.wmf"/><Relationship Id="rId80" Type="http://schemas.openxmlformats.org/officeDocument/2006/relationships/image" Target="media/image41.wmf"/><Relationship Id="rId81" Type="http://schemas.openxmlformats.org/officeDocument/2006/relationships/oleObject" Target="embeddings/oleObject32.bin"/><Relationship Id="rId82" Type="http://schemas.openxmlformats.org/officeDocument/2006/relationships/image" Target="media/image42.emf"/><Relationship Id="rId83" Type="http://schemas.openxmlformats.org/officeDocument/2006/relationships/oleObject" Target="embeddings/oleObject33.bin"/><Relationship Id="rId84" Type="http://schemas.openxmlformats.org/officeDocument/2006/relationships/image" Target="media/image43.wmf"/><Relationship Id="rId85" Type="http://schemas.openxmlformats.org/officeDocument/2006/relationships/oleObject" Target="embeddings/oleObject34.bin"/><Relationship Id="rId86" Type="http://schemas.openxmlformats.org/officeDocument/2006/relationships/image" Target="media/image44.emf"/><Relationship Id="rId87" Type="http://schemas.openxmlformats.org/officeDocument/2006/relationships/oleObject" Target="embeddings/oleObject35.bin"/><Relationship Id="rId88" Type="http://schemas.openxmlformats.org/officeDocument/2006/relationships/hyperlink" Target="http://users.ece.utexas.edu/~bevans/courses/signals/handouts/Appendix%20F%20Convolution%20Exp%20Sequences.pdf" TargetMode="External"/><Relationship Id="rId89" Type="http://schemas.openxmlformats.org/officeDocument/2006/relationships/image" Target="media/image45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4D7CBAC25DC4F74B92A056D54F5DD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6EA5E-B22F-4A3D-84D9-8C826927593A}"/>
      </w:docPartPr>
      <w:docPartBody>
        <w:p w:rsidR="003318D3" w:rsidRDefault="00054EF6" w:rsidP="00054EF6">
          <w:pPr>
            <w:pStyle w:val="A4D7CBAC25DC4F74B92A056D54F5DD33"/>
          </w:pPr>
          <w:r>
            <w:rPr>
              <w:color w:val="4F81BD" w:themeColor="accent1"/>
            </w:rPr>
            <w:t>[Document title]</w:t>
          </w:r>
        </w:p>
      </w:docPartBody>
    </w:docPart>
    <w:docPart>
      <w:docPartPr>
        <w:name w:val="AB4767ED6B5C418794CFF008BA7973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F0B1F8-C651-4102-9FF6-4A2292BF1EA1}"/>
      </w:docPartPr>
      <w:docPartBody>
        <w:p w:rsidR="003318D3" w:rsidRDefault="00054EF6" w:rsidP="00054EF6">
          <w:pPr>
            <w:pStyle w:val="AB4767ED6B5C418794CFF008BA7973AF"/>
          </w:pPr>
          <w: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EF6"/>
    <w:rsid w:val="0005192E"/>
    <w:rsid w:val="00052A4D"/>
    <w:rsid w:val="0005379B"/>
    <w:rsid w:val="00054EF6"/>
    <w:rsid w:val="000957C5"/>
    <w:rsid w:val="000E0FD9"/>
    <w:rsid w:val="00101EE4"/>
    <w:rsid w:val="00114E7D"/>
    <w:rsid w:val="001726D1"/>
    <w:rsid w:val="001F1AFC"/>
    <w:rsid w:val="00267F21"/>
    <w:rsid w:val="00276546"/>
    <w:rsid w:val="002A655D"/>
    <w:rsid w:val="002F6088"/>
    <w:rsid w:val="003318D3"/>
    <w:rsid w:val="003B39B3"/>
    <w:rsid w:val="00412254"/>
    <w:rsid w:val="00473D84"/>
    <w:rsid w:val="00476BA5"/>
    <w:rsid w:val="004D2223"/>
    <w:rsid w:val="005424BB"/>
    <w:rsid w:val="00630A66"/>
    <w:rsid w:val="00731B67"/>
    <w:rsid w:val="007359F4"/>
    <w:rsid w:val="008261E8"/>
    <w:rsid w:val="00836E31"/>
    <w:rsid w:val="00844DF7"/>
    <w:rsid w:val="00892DE8"/>
    <w:rsid w:val="008D02D6"/>
    <w:rsid w:val="008F0CF1"/>
    <w:rsid w:val="00997A47"/>
    <w:rsid w:val="009B1963"/>
    <w:rsid w:val="009C01C2"/>
    <w:rsid w:val="00A60C07"/>
    <w:rsid w:val="00AD7028"/>
    <w:rsid w:val="00AF26EE"/>
    <w:rsid w:val="00B56C06"/>
    <w:rsid w:val="00BA2BDE"/>
    <w:rsid w:val="00CC3F1E"/>
    <w:rsid w:val="00D17364"/>
    <w:rsid w:val="00D21637"/>
    <w:rsid w:val="00DD3F22"/>
    <w:rsid w:val="00E803F4"/>
    <w:rsid w:val="00E861BA"/>
    <w:rsid w:val="00EC047B"/>
    <w:rsid w:val="00EE09C6"/>
    <w:rsid w:val="00F67BA5"/>
    <w:rsid w:val="00FC0BEE"/>
    <w:rsid w:val="00FE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84A28A38B345B5AA2E4DFA602B9859">
    <w:name w:val="4D84A28A38B345B5AA2E4DFA602B9859"/>
    <w:rsid w:val="00054EF6"/>
  </w:style>
  <w:style w:type="paragraph" w:customStyle="1" w:styleId="A4D7CBAC25DC4F74B92A056D54F5DD33">
    <w:name w:val="A4D7CBAC25DC4F74B92A056D54F5DD33"/>
    <w:rsid w:val="00054EF6"/>
  </w:style>
  <w:style w:type="paragraph" w:customStyle="1" w:styleId="AB4767ED6B5C418794CFF008BA7973AF">
    <w:name w:val="AB4767ED6B5C418794CFF008BA7973AF"/>
    <w:rsid w:val="00054EF6"/>
  </w:style>
  <w:style w:type="character" w:styleId="PlaceholderText">
    <w:name w:val="Placeholder Text"/>
    <w:basedOn w:val="DefaultParagraphFont"/>
    <w:uiPriority w:val="99"/>
    <w:semiHidden/>
    <w:rsid w:val="009C01C2"/>
    <w:rPr>
      <w:color w:val="808080"/>
    </w:rPr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84A28A38B345B5AA2E4DFA602B9859">
    <w:name w:val="4D84A28A38B345B5AA2E4DFA602B9859"/>
    <w:rsid w:val="00054EF6"/>
  </w:style>
  <w:style w:type="paragraph" w:customStyle="1" w:styleId="A4D7CBAC25DC4F74B92A056D54F5DD33">
    <w:name w:val="A4D7CBAC25DC4F74B92A056D54F5DD33"/>
    <w:rsid w:val="00054EF6"/>
  </w:style>
  <w:style w:type="paragraph" w:customStyle="1" w:styleId="AB4767ED6B5C418794CFF008BA7973AF">
    <w:name w:val="AB4767ED6B5C418794CFF008BA7973AF"/>
    <w:rsid w:val="00054EF6"/>
  </w:style>
  <w:style w:type="character" w:styleId="PlaceholderText">
    <w:name w:val="Placeholder Text"/>
    <w:basedOn w:val="DefaultParagraphFont"/>
    <w:uiPriority w:val="99"/>
    <w:semiHidden/>
    <w:rsid w:val="009C01C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23B53-43DC-9446-9A7A-3242C929D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769</Words>
  <Characters>4388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EE 313 Homework 10 solution</vt:lpstr>
    </vt:vector>
  </TitlesOfParts>
  <Company/>
  <LinksUpToDate>false</LinksUpToDate>
  <CharactersWithSpaces>5147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 313 Homework 10 solution</dc:title>
  <dc:subject/>
  <dc:creator>The University of Texas at Austin</dc:creator>
  <cp:keywords/>
  <dc:description/>
  <cp:lastModifiedBy>Brian Evans</cp:lastModifiedBy>
  <cp:revision>3</cp:revision>
  <dcterms:created xsi:type="dcterms:W3CDTF">2018-12-10T18:40:00Z</dcterms:created>
  <dcterms:modified xsi:type="dcterms:W3CDTF">2018-12-11T00:20:00Z</dcterms:modified>
</cp:coreProperties>
</file>