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37543" w14:textId="355DD092" w:rsidR="007D1977" w:rsidRDefault="00D30498" w:rsidP="00D30498">
      <w:pPr>
        <w:pBdr>
          <w:bottom w:val="single" w:sz="6" w:space="1" w:color="auto"/>
        </w:pBdr>
        <w:jc w:val="center"/>
        <w:rPr>
          <w:sz w:val="28"/>
          <w:szCs w:val="28"/>
        </w:rPr>
      </w:pPr>
      <w:r w:rsidRPr="00FF6AA1">
        <w:rPr>
          <w:sz w:val="28"/>
          <w:szCs w:val="28"/>
        </w:rPr>
        <w:t>EE 313 Lin</w:t>
      </w:r>
      <w:r w:rsidR="00557F5C">
        <w:rPr>
          <w:sz w:val="28"/>
          <w:szCs w:val="28"/>
        </w:rPr>
        <w:t>ear Signals &amp; Systems (Fall 2018</w:t>
      </w:r>
      <w:r w:rsidRPr="00FF6AA1">
        <w:rPr>
          <w:sz w:val="28"/>
          <w:szCs w:val="28"/>
        </w:rPr>
        <w:t>)</w:t>
      </w:r>
    </w:p>
    <w:p w14:paraId="63E6596A" w14:textId="54EE2855" w:rsidR="00D30498" w:rsidRPr="00FF6AA1" w:rsidRDefault="00862409" w:rsidP="006D2D4F">
      <w:pPr>
        <w:spacing w:after="1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Solution Set for Homework #3</w:t>
      </w:r>
      <w:r w:rsidR="00D30498" w:rsidRPr="00FF6AA1">
        <w:rPr>
          <w:b/>
          <w:i/>
          <w:sz w:val="28"/>
          <w:szCs w:val="28"/>
        </w:rPr>
        <w:t xml:space="preserve"> on Fourier Series</w:t>
      </w:r>
      <w:r w:rsidR="00DA3BA1">
        <w:rPr>
          <w:b/>
          <w:i/>
          <w:sz w:val="28"/>
          <w:szCs w:val="28"/>
        </w:rPr>
        <w:t xml:space="preserve"> and Sampling</w:t>
      </w:r>
    </w:p>
    <w:p w14:paraId="17011BB1" w14:textId="1274D0EC" w:rsidR="00D30498" w:rsidRPr="00D30498" w:rsidRDefault="00B14FBB" w:rsidP="009B7610">
      <w:pPr>
        <w:jc w:val="center"/>
        <w:rPr>
          <w:sz w:val="24"/>
          <w:szCs w:val="24"/>
        </w:rPr>
      </w:pPr>
      <w:r>
        <w:rPr>
          <w:sz w:val="24"/>
          <w:szCs w:val="24"/>
        </w:rPr>
        <w:t>Mr.</w:t>
      </w:r>
      <w:r w:rsidR="00827F1A">
        <w:rPr>
          <w:sz w:val="24"/>
          <w:szCs w:val="24"/>
        </w:rPr>
        <w:t xml:space="preserve"> </w:t>
      </w:r>
      <w:r w:rsidR="009B7610">
        <w:rPr>
          <w:sz w:val="24"/>
          <w:szCs w:val="24"/>
        </w:rPr>
        <w:t>Houshang Salimian</w:t>
      </w:r>
      <w:r w:rsidR="00D30498" w:rsidRPr="00D30498">
        <w:rPr>
          <w:sz w:val="24"/>
          <w:szCs w:val="24"/>
        </w:rPr>
        <w:t xml:space="preserve"> &amp; Prof. Brian L. Evans</w:t>
      </w:r>
    </w:p>
    <w:p w14:paraId="20900329" w14:textId="3C231DF5" w:rsidR="007D1977" w:rsidRPr="007D1977" w:rsidRDefault="00A661AB" w:rsidP="00A11FB1">
      <w:pPr>
        <w:pStyle w:val="ListParagraph"/>
        <w:numPr>
          <w:ilvl w:val="0"/>
          <w:numId w:val="1"/>
        </w:numPr>
        <w:ind w:left="360"/>
        <w:jc w:val="both"/>
        <w:rPr>
          <w:b/>
        </w:rPr>
      </w:pPr>
      <w:r>
        <w:rPr>
          <w:b/>
        </w:rPr>
        <w:t>Prolog</w:t>
      </w:r>
      <w:r w:rsidR="007D1977" w:rsidRPr="007D1977">
        <w:rPr>
          <w:b/>
        </w:rPr>
        <w:t>:</w:t>
      </w:r>
      <w:r w:rsidR="007D1977">
        <w:rPr>
          <w:b/>
        </w:rPr>
        <w:t xml:space="preserve"> </w:t>
      </w:r>
      <w:r w:rsidR="007D1977">
        <w:t xml:space="preserve">This problem </w:t>
      </w:r>
      <w:r w:rsidR="00DA3BA1">
        <w:t xml:space="preserve">relates to </w:t>
      </w:r>
      <w:r w:rsidR="00C83F4B">
        <w:t>square wave</w:t>
      </w:r>
      <w:r w:rsidR="00DA3BA1">
        <w:t>s</w:t>
      </w:r>
      <w:r>
        <w:t>, their Fourier series,</w:t>
      </w:r>
      <w:r w:rsidR="0039695C">
        <w:t xml:space="preserve"> and how adding a DC value affects Fourier series coefficients.</w:t>
      </w:r>
    </w:p>
    <w:p w14:paraId="75544818" w14:textId="65A634BC" w:rsidR="0057241C" w:rsidRPr="00A11FB1" w:rsidRDefault="00F318EF" w:rsidP="00A11FB1">
      <w:pPr>
        <w:pStyle w:val="ListParagraph"/>
        <w:ind w:left="360"/>
        <w:rPr>
          <w:rFonts w:cstheme="minorHAnsi"/>
          <w:b/>
          <w:bCs/>
        </w:rPr>
      </w:pPr>
      <w:r>
        <w:rPr>
          <w:b/>
          <w:bCs/>
        </w:rPr>
        <w:t xml:space="preserve">Part </w:t>
      </w:r>
      <w:r w:rsidR="00A11FB1">
        <w:rPr>
          <w:b/>
          <w:bCs/>
        </w:rPr>
        <w:t>(</w:t>
      </w:r>
      <w:r>
        <w:rPr>
          <w:b/>
          <w:bCs/>
        </w:rPr>
        <w:t>a</w:t>
      </w:r>
      <w:r w:rsidR="00A11FB1">
        <w:rPr>
          <w:b/>
          <w:bCs/>
        </w:rPr>
        <w:t>)</w:t>
      </w:r>
      <w:r>
        <w:rPr>
          <w:b/>
          <w:bCs/>
        </w:rPr>
        <w:t>:</w:t>
      </w:r>
      <w:r w:rsidR="00A11FB1">
        <w:rPr>
          <w:b/>
          <w:bCs/>
        </w:rPr>
        <w:t xml:space="preserve">  </w:t>
      </w:r>
      <w:r w:rsidR="00DA3BA1">
        <w:t>This signal is periodic with</w:t>
      </w:r>
      <w:r w:rsidR="00A661AB">
        <w:t xml:space="preserve"> a fundamental period of</w:t>
      </w:r>
      <w:r w:rsidR="00DA3BA1">
        <w:t xml:space="preserve"> </w:t>
      </w:r>
      <w:r w:rsidR="00DA3BA1" w:rsidRPr="00A11FB1">
        <w:rPr>
          <w:i/>
        </w:rPr>
        <w:t>T</w:t>
      </w:r>
      <w:r w:rsidR="00DA3BA1" w:rsidRPr="00A11FB1">
        <w:rPr>
          <w:vertAlign w:val="subscript"/>
        </w:rPr>
        <w:t xml:space="preserve">o </w:t>
      </w:r>
      <w:r w:rsidR="00DA3BA1">
        <w:t>= 10</w:t>
      </w:r>
      <w:r w:rsidR="00A661AB">
        <w:t xml:space="preserve"> s</w:t>
      </w:r>
      <w:r w:rsidR="00C83F4B">
        <w:t xml:space="preserve">, </w:t>
      </w:r>
      <w:r w:rsidR="00A661AB">
        <w:t xml:space="preserve">and hence the fundamental frequency is </w:t>
      </w:r>
      <w:r w:rsidR="00A661AB" w:rsidRPr="00A11FB1">
        <w:rPr>
          <w:i/>
        </w:rPr>
        <w:t>f</w:t>
      </w:r>
      <w:r w:rsidR="00A661AB" w:rsidRPr="00A11FB1">
        <w:rPr>
          <w:vertAlign w:val="subscript"/>
        </w:rPr>
        <w:t>0</w:t>
      </w:r>
      <w:r w:rsidR="00A661AB">
        <w:t xml:space="preserve"> = 1 / </w:t>
      </w:r>
      <w:r w:rsidR="00A661AB" w:rsidRPr="00A11FB1">
        <w:rPr>
          <w:i/>
        </w:rPr>
        <w:t>T</w:t>
      </w:r>
      <w:r w:rsidR="00A661AB" w:rsidRPr="00A11FB1">
        <w:rPr>
          <w:vertAlign w:val="subscript"/>
        </w:rPr>
        <w:t>0</w:t>
      </w:r>
      <w:r w:rsidR="00A661AB">
        <w:t xml:space="preserve"> = 0.1 Hz</w:t>
      </w:r>
      <w:r w:rsidR="00C83F4B">
        <w:t>.</w:t>
      </w:r>
      <w:r w:rsidR="00A661AB">
        <w:t xml:space="preserve">  From Section 3.6.1 of </w:t>
      </w:r>
      <w:r w:rsidR="00A661AB" w:rsidRPr="00A11FB1">
        <w:rPr>
          <w:i/>
        </w:rPr>
        <w:t>Signal Processing First</w:t>
      </w:r>
      <w:r w:rsidR="00A661AB">
        <w:t xml:space="preserve">, the square wave has an infinite number of harmonic frequencies, and their strength decays inversely proportionally to the harmonic index </w:t>
      </w:r>
      <w:r w:rsidR="00A661AB" w:rsidRPr="00A11FB1">
        <w:rPr>
          <w:i/>
        </w:rPr>
        <w:t>k</w:t>
      </w:r>
      <w:r w:rsidR="00A661AB">
        <w:t xml:space="preserve">.  For plotting the time domain signal in MATLAB, we’ll want to pick a sampling rate </w:t>
      </w:r>
      <w:r w:rsidR="00A661AB" w:rsidRPr="00A11FB1">
        <w:rPr>
          <w:i/>
        </w:rPr>
        <w:t>f</w:t>
      </w:r>
      <w:r w:rsidR="00A661AB" w:rsidRPr="00A11FB1">
        <w:rPr>
          <w:vertAlign w:val="subscript"/>
        </w:rPr>
        <w:t>s</w:t>
      </w:r>
      <w:r w:rsidR="00A661AB">
        <w:t xml:space="preserve"> that is a multiple of </w:t>
      </w:r>
      <w:r w:rsidR="00A661AB" w:rsidRPr="00A11FB1">
        <w:rPr>
          <w:i/>
        </w:rPr>
        <w:t>f</w:t>
      </w:r>
      <w:r w:rsidR="00A661AB" w:rsidRPr="00A11FB1">
        <w:rPr>
          <w:vertAlign w:val="subscript"/>
        </w:rPr>
        <w:t xml:space="preserve">0 </w:t>
      </w:r>
      <w:r w:rsidR="00A661AB">
        <w:t xml:space="preserve">and that can capture the sudden transitions in amplitude at -5s, 0s, 5s, 10s, 15s, and 20s.  We’ll need </w:t>
      </w:r>
      <w:r w:rsidR="00A661AB" w:rsidRPr="00A11FB1">
        <w:rPr>
          <w:i/>
        </w:rPr>
        <w:t>f</w:t>
      </w:r>
      <w:r w:rsidR="00A661AB" w:rsidRPr="00A11FB1">
        <w:rPr>
          <w:vertAlign w:val="subscript"/>
        </w:rPr>
        <w:t>s</w:t>
      </w:r>
      <w:r w:rsidR="00A661AB">
        <w:t xml:space="preserve"> to be a large multiple of 2 </w:t>
      </w:r>
      <w:r w:rsidR="00A661AB" w:rsidRPr="00A11FB1">
        <w:rPr>
          <w:i/>
        </w:rPr>
        <w:t>f</w:t>
      </w:r>
      <w:r w:rsidR="00A661AB" w:rsidRPr="00A11FB1">
        <w:rPr>
          <w:vertAlign w:val="subscript"/>
        </w:rPr>
        <w:t>0</w:t>
      </w:r>
      <w:r w:rsidR="00A661AB">
        <w:t xml:space="preserve">.  For the plot below, we’ve chosen </w:t>
      </w:r>
      <w:r w:rsidR="00A661AB" w:rsidRPr="00A11FB1">
        <w:rPr>
          <w:i/>
        </w:rPr>
        <w:t>f</w:t>
      </w:r>
      <w:r w:rsidR="00A661AB" w:rsidRPr="00A11FB1">
        <w:rPr>
          <w:vertAlign w:val="subscript"/>
        </w:rPr>
        <w:t>s</w:t>
      </w:r>
      <w:r w:rsidR="00A661AB">
        <w:t xml:space="preserve"> to be 10 kHz.</w:t>
      </w:r>
    </w:p>
    <w:p w14:paraId="02A5C757" w14:textId="30EBD9FA" w:rsidR="00DA3BA1" w:rsidRPr="00DA3BA1" w:rsidRDefault="0089109F" w:rsidP="00A11FB1">
      <w:pPr>
        <w:pStyle w:val="ListParagraph"/>
        <w:spacing w:after="0"/>
        <w:ind w:left="360"/>
        <w:contextualSpacing w:val="0"/>
      </w:pPr>
      <w:r>
        <w:rPr>
          <w:noProof/>
          <w:lang w:val="en-US"/>
        </w:rPr>
        <w:drawing>
          <wp:inline distT="0" distB="0" distL="0" distR="0" wp14:anchorId="631624C2" wp14:editId="38D20161">
            <wp:extent cx="2743200" cy="20575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work3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4785" cy="2058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3CFC7" w14:textId="77777777" w:rsidR="0089109F" w:rsidRPr="0089109F" w:rsidRDefault="0089109F" w:rsidP="00A11FB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T0 = 10;</w:t>
      </w:r>
    </w:p>
    <w:p w14:paraId="4706E3B4" w14:textId="77777777" w:rsidR="0089109F" w:rsidRPr="0089109F" w:rsidRDefault="0089109F" w:rsidP="00A11FB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gramStart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f0</w:t>
      </w:r>
      <w:proofErr w:type="gramEnd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 xml:space="preserve"> = 1/T0;</w:t>
      </w:r>
    </w:p>
    <w:p w14:paraId="6E5A4522" w14:textId="77777777" w:rsidR="0089109F" w:rsidRPr="0089109F" w:rsidRDefault="0089109F" w:rsidP="00A11FB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spellStart"/>
      <w:proofErr w:type="gramStart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fs</w:t>
      </w:r>
      <w:proofErr w:type="spellEnd"/>
      <w:proofErr w:type="gramEnd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 xml:space="preserve"> = 10^6 * f0; </w:t>
      </w:r>
    </w:p>
    <w:p w14:paraId="181B13E7" w14:textId="77777777" w:rsidR="0089109F" w:rsidRPr="0089109F" w:rsidRDefault="0089109F" w:rsidP="00A11FB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spellStart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Ts</w:t>
      </w:r>
      <w:proofErr w:type="spellEnd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 xml:space="preserve"> = 1 / </w:t>
      </w:r>
      <w:proofErr w:type="spellStart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fs</w:t>
      </w:r>
      <w:proofErr w:type="spellEnd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;</w:t>
      </w:r>
    </w:p>
    <w:p w14:paraId="61D743C8" w14:textId="77777777" w:rsidR="0089109F" w:rsidRPr="0089109F" w:rsidRDefault="0089109F" w:rsidP="00A11FB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gramStart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t</w:t>
      </w:r>
      <w:proofErr w:type="gramEnd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 xml:space="preserve"> = -10 : </w:t>
      </w:r>
      <w:proofErr w:type="spellStart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Ts</w:t>
      </w:r>
      <w:proofErr w:type="spellEnd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 xml:space="preserve"> : 20;</w:t>
      </w:r>
    </w:p>
    <w:p w14:paraId="1A5038B5" w14:textId="77777777" w:rsidR="0089109F" w:rsidRPr="0089109F" w:rsidRDefault="0089109F" w:rsidP="00A11FB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r w:rsidRPr="0089109F">
        <w:rPr>
          <w:rFonts w:ascii="Courier" w:hAnsi="Courier" w:cs="Courier"/>
          <w:color w:val="228B22"/>
          <w:sz w:val="20"/>
          <w:szCs w:val="20"/>
          <w:lang w:val="en-US"/>
        </w:rPr>
        <w:t xml:space="preserve">% </w:t>
      </w:r>
      <w:proofErr w:type="gramStart"/>
      <w:r w:rsidRPr="0089109F">
        <w:rPr>
          <w:rFonts w:ascii="Courier" w:hAnsi="Courier" w:cs="Courier"/>
          <w:color w:val="228B22"/>
          <w:sz w:val="20"/>
          <w:szCs w:val="20"/>
          <w:lang w:val="en-US"/>
        </w:rPr>
        <w:t>mod</w:t>
      </w:r>
      <w:proofErr w:type="gramEnd"/>
      <w:r w:rsidRPr="0089109F">
        <w:rPr>
          <w:rFonts w:ascii="Courier" w:hAnsi="Courier" w:cs="Courier"/>
          <w:color w:val="228B22"/>
          <w:sz w:val="20"/>
          <w:szCs w:val="20"/>
          <w:lang w:val="en-US"/>
        </w:rPr>
        <w:t>(t, T0) puts t in the fundamental period</w:t>
      </w:r>
    </w:p>
    <w:p w14:paraId="129C448F" w14:textId="77777777" w:rsidR="0089109F" w:rsidRPr="0089109F" w:rsidRDefault="0089109F" w:rsidP="00A11FB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r w:rsidRPr="0089109F">
        <w:rPr>
          <w:rFonts w:ascii="Courier" w:hAnsi="Courier" w:cs="Courier"/>
          <w:color w:val="228B22"/>
          <w:sz w:val="20"/>
          <w:szCs w:val="20"/>
          <w:lang w:val="en-US"/>
        </w:rPr>
        <w:t xml:space="preserve">% </w:t>
      </w:r>
      <w:proofErr w:type="gramStart"/>
      <w:r w:rsidRPr="0089109F">
        <w:rPr>
          <w:rFonts w:ascii="Courier" w:hAnsi="Courier" w:cs="Courier"/>
          <w:color w:val="228B22"/>
          <w:sz w:val="20"/>
          <w:szCs w:val="20"/>
          <w:lang w:val="en-US"/>
        </w:rPr>
        <w:t>comparisons</w:t>
      </w:r>
      <w:proofErr w:type="gramEnd"/>
      <w:r w:rsidRPr="0089109F">
        <w:rPr>
          <w:rFonts w:ascii="Courier" w:hAnsi="Courier" w:cs="Courier"/>
          <w:color w:val="228B22"/>
          <w:sz w:val="20"/>
          <w:szCs w:val="20"/>
          <w:lang w:val="en-US"/>
        </w:rPr>
        <w:t xml:space="preserve"> return 1 if true and 0 if false</w:t>
      </w:r>
    </w:p>
    <w:p w14:paraId="0FFEDC66" w14:textId="77777777" w:rsidR="0089109F" w:rsidRPr="0089109F" w:rsidRDefault="0089109F" w:rsidP="00A11FB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gramStart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x</w:t>
      </w:r>
      <w:proofErr w:type="gramEnd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 xml:space="preserve"> = 2 * ( mod(t, T0) &gt;= 5 );</w:t>
      </w:r>
    </w:p>
    <w:p w14:paraId="3F59DC3E" w14:textId="77777777" w:rsidR="0089109F" w:rsidRPr="0089109F" w:rsidRDefault="0089109F" w:rsidP="00A11FB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gramStart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plot</w:t>
      </w:r>
      <w:proofErr w:type="gramEnd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(t, x);</w:t>
      </w:r>
    </w:p>
    <w:p w14:paraId="75631049" w14:textId="77777777" w:rsidR="0089109F" w:rsidRPr="0089109F" w:rsidRDefault="0089109F" w:rsidP="00A11FB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spellStart"/>
      <w:proofErr w:type="gramStart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ylim</w:t>
      </w:r>
      <w:proofErr w:type="spellEnd"/>
      <w:proofErr w:type="gramEnd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( [-0.2 2.2] );</w:t>
      </w:r>
    </w:p>
    <w:p w14:paraId="250702B0" w14:textId="730BE2FA" w:rsidR="00A661AB" w:rsidRPr="00A11FB1" w:rsidRDefault="0089109F" w:rsidP="00A11FB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spellStart"/>
      <w:proofErr w:type="gramStart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xlabel</w:t>
      </w:r>
      <w:proofErr w:type="spellEnd"/>
      <w:proofErr w:type="gramEnd"/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 xml:space="preserve">( </w:t>
      </w:r>
      <w:r w:rsidRPr="0089109F">
        <w:rPr>
          <w:rFonts w:ascii="Courier" w:hAnsi="Courier" w:cs="Courier"/>
          <w:color w:val="A020F0"/>
          <w:sz w:val="20"/>
          <w:szCs w:val="20"/>
          <w:lang w:val="en-US"/>
        </w:rPr>
        <w:t>'time (seconds)'</w:t>
      </w:r>
      <w:r w:rsidRPr="0089109F">
        <w:rPr>
          <w:rFonts w:ascii="Courier" w:hAnsi="Courier" w:cs="Courier"/>
          <w:color w:val="000000"/>
          <w:sz w:val="20"/>
          <w:szCs w:val="20"/>
          <w:lang w:val="en-US"/>
        </w:rPr>
        <w:t>);</w:t>
      </w:r>
    </w:p>
    <w:p w14:paraId="4FD903BF" w14:textId="3A49ABFA" w:rsidR="0059172B" w:rsidRDefault="00F318EF" w:rsidP="00A11FB1">
      <w:pPr>
        <w:pStyle w:val="ListParagraph"/>
        <w:spacing w:before="120" w:after="0"/>
        <w:ind w:left="360"/>
        <w:contextualSpacing w:val="0"/>
        <w:rPr>
          <w:b/>
          <w:bCs/>
        </w:rPr>
      </w:pPr>
      <w:r>
        <w:rPr>
          <w:b/>
          <w:bCs/>
        </w:rPr>
        <w:t xml:space="preserve">Part </w:t>
      </w:r>
      <w:r w:rsidR="00A11FB1">
        <w:rPr>
          <w:b/>
          <w:bCs/>
        </w:rPr>
        <w:t>(</w:t>
      </w:r>
      <w:r>
        <w:rPr>
          <w:b/>
          <w:bCs/>
        </w:rPr>
        <w:t>b</w:t>
      </w:r>
      <w:r w:rsidR="00A11FB1">
        <w:rPr>
          <w:b/>
          <w:bCs/>
        </w:rPr>
        <w:t>)</w:t>
      </w:r>
      <w:r>
        <w:rPr>
          <w:b/>
          <w:bCs/>
        </w:rPr>
        <w:t>:</w:t>
      </w:r>
    </w:p>
    <w:p w14:paraId="4CE1BCEA" w14:textId="5371A25C" w:rsidR="006B0C29" w:rsidRPr="0059172B" w:rsidRDefault="00EE5D3D" w:rsidP="00A11FB1">
      <w:pPr>
        <w:pStyle w:val="ListParagraph"/>
        <w:spacing w:after="0"/>
        <w:ind w:left="360"/>
        <w:contextualSpacing w:val="0"/>
        <w:rPr>
          <w:b/>
          <w:bCs/>
        </w:rPr>
      </w:pPr>
      <w:r>
        <w:rPr>
          <w:rFonts w:cstheme="minorHAnsi"/>
        </w:rPr>
        <w:t xml:space="preserve">To calculate </w:t>
      </w:r>
      <w:r w:rsidRPr="0059172B">
        <w:rPr>
          <w:rFonts w:cstheme="minorHAnsi"/>
          <w:i/>
        </w:rPr>
        <w:t>a</w:t>
      </w:r>
      <w:r>
        <w:rPr>
          <w:rFonts w:cstheme="minorHAnsi"/>
          <w:vertAlign w:val="subscript"/>
        </w:rPr>
        <w:t>o</w:t>
      </w:r>
      <w:r>
        <w:rPr>
          <w:rFonts w:cstheme="minorHAnsi"/>
        </w:rPr>
        <w:t>, the DC value</w:t>
      </w:r>
      <w:r w:rsidR="0039695C">
        <w:rPr>
          <w:rFonts w:cstheme="minorHAnsi"/>
        </w:rPr>
        <w:t xml:space="preserve">, or signal average </w:t>
      </w:r>
      <w:r>
        <w:rPr>
          <w:rFonts w:cstheme="minorHAnsi"/>
        </w:rPr>
        <w:t>over a period should be calculated.</w:t>
      </w:r>
    </w:p>
    <w:p w14:paraId="516FD1A1" w14:textId="6C22A3F9" w:rsidR="00EE5D3D" w:rsidRPr="00EE5D3D" w:rsidRDefault="00F379F0" w:rsidP="00A11FB1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eastAsiaTheme="minorEastAsia" w:cstheme="minorHAnsi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a</m:t>
              </m:r>
            </m:e>
            <m:sub>
              <m:r>
                <w:rPr>
                  <w:rFonts w:ascii="Cambria Math" w:hAnsi="Cambria Math" w:cstheme="minorHAnsi"/>
                </w:rPr>
                <m:t>o</m:t>
              </m:r>
            </m:sub>
          </m:sSub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1</m:t>
              </m:r>
            </m:num>
            <m:den>
              <m:r>
                <w:rPr>
                  <w:rFonts w:ascii="Cambria Math" w:hAnsi="Cambria Math" w:cstheme="minorHAnsi"/>
                </w:rPr>
                <m:t>10</m:t>
              </m:r>
            </m:den>
          </m:f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5×2</m:t>
              </m:r>
            </m:e>
          </m:d>
          <m:r>
            <w:rPr>
              <w:rFonts w:ascii="Cambria Math" w:hAnsi="Cambria Math" w:cstheme="minorHAnsi"/>
            </w:rPr>
            <m:t>=1</m:t>
          </m:r>
        </m:oMath>
      </m:oMathPara>
    </w:p>
    <w:p w14:paraId="5F1C6B94" w14:textId="7F06F883" w:rsidR="00C03DA9" w:rsidRPr="00A11FB1" w:rsidRDefault="00EE5D3D" w:rsidP="00A11FB1">
      <w:pPr>
        <w:pStyle w:val="ListParagraph"/>
        <w:ind w:left="360"/>
        <w:rPr>
          <w:rFonts w:cstheme="minorHAnsi"/>
          <w:b/>
          <w:bCs/>
        </w:rPr>
      </w:pPr>
      <w:r w:rsidRPr="00C83F4B">
        <w:rPr>
          <w:rFonts w:cstheme="minorHAnsi"/>
          <w:b/>
          <w:bCs/>
        </w:rPr>
        <w:t xml:space="preserve">Part </w:t>
      </w:r>
      <w:r w:rsidR="00A11FB1">
        <w:rPr>
          <w:rFonts w:cstheme="minorHAnsi"/>
          <w:b/>
          <w:bCs/>
        </w:rPr>
        <w:t>(</w:t>
      </w:r>
      <w:r w:rsidRPr="00C83F4B">
        <w:rPr>
          <w:rFonts w:cstheme="minorHAnsi"/>
          <w:b/>
          <w:bCs/>
        </w:rPr>
        <w:t>c</w:t>
      </w:r>
      <w:r w:rsidR="00A11FB1">
        <w:rPr>
          <w:rFonts w:cstheme="minorHAnsi"/>
          <w:b/>
          <w:bCs/>
        </w:rPr>
        <w:t>)</w:t>
      </w:r>
      <w:r w:rsidRPr="00C83F4B">
        <w:rPr>
          <w:rFonts w:cstheme="minorHAnsi"/>
          <w:b/>
          <w:bCs/>
        </w:rPr>
        <w:t>:</w:t>
      </w:r>
    </w:p>
    <w:p w14:paraId="3284107C" w14:textId="3E06049B" w:rsidR="00C03DA9" w:rsidRDefault="00A11FB1" w:rsidP="00A11FB1">
      <w:pPr>
        <w:pStyle w:val="ListParagraph"/>
        <w:ind w:left="360"/>
      </w:pPr>
      <w:r w:rsidRPr="006D2D4F">
        <w:rPr>
          <w:position w:val="-60"/>
        </w:rPr>
        <w:object w:dxaOrig="7380" w:dyaOrig="1360" w14:anchorId="092A25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.2pt;height:57.95pt" o:ole="">
            <v:imagedata r:id="rId10" o:title=""/>
          </v:shape>
          <o:OLEObject Type="Embed" ProgID="Equation.3" ShapeID="_x0000_i1025" DrawAspect="Content" ObjectID="_1473518031" r:id="rId11"/>
        </w:object>
      </w:r>
    </w:p>
    <w:p w14:paraId="362701E7" w14:textId="3811EBC5" w:rsidR="00C03DA9" w:rsidRDefault="00C03DA9" w:rsidP="00A11FB1">
      <w:pPr>
        <w:pStyle w:val="ListParagraph"/>
        <w:spacing w:before="120" w:after="0"/>
        <w:ind w:left="360"/>
        <w:contextualSpacing w:val="0"/>
      </w:pPr>
      <w:r w:rsidRPr="0039695C">
        <w:rPr>
          <w:b/>
          <w:bCs/>
        </w:rPr>
        <w:lastRenderedPageBreak/>
        <w:t xml:space="preserve">Part </w:t>
      </w:r>
      <w:r w:rsidR="00A11FB1">
        <w:rPr>
          <w:b/>
          <w:bCs/>
        </w:rPr>
        <w:t>(</w:t>
      </w:r>
      <w:r w:rsidRPr="0039695C">
        <w:rPr>
          <w:b/>
          <w:bCs/>
        </w:rPr>
        <w:t>d</w:t>
      </w:r>
      <w:r w:rsidR="00A11FB1">
        <w:rPr>
          <w:b/>
          <w:bCs/>
        </w:rPr>
        <w:t>)</w:t>
      </w:r>
      <w:r w:rsidRPr="0039695C">
        <w:rPr>
          <w:b/>
          <w:bCs/>
        </w:rPr>
        <w:t>:</w:t>
      </w:r>
      <w:r>
        <w:br/>
        <w:t xml:space="preserve">By adding a constant value to a signal, only the DC value of that signal changes. Therefore, all </w:t>
      </w:r>
      <w:r w:rsidR="009F26AF">
        <w:t>Fourier</w:t>
      </w:r>
      <w:r>
        <w:t xml:space="preserve"> series coefficient, except a</w:t>
      </w:r>
      <w:r>
        <w:rPr>
          <w:vertAlign w:val="subscript"/>
        </w:rPr>
        <w:t>0</w:t>
      </w:r>
      <w:r w:rsidR="009F26AF">
        <w:t xml:space="preserve"> remain unchanged.</w:t>
      </w:r>
    </w:p>
    <w:p w14:paraId="489A8D03" w14:textId="364A53DC" w:rsidR="009F26AF" w:rsidRDefault="009F26AF" w:rsidP="00A11FB1">
      <w:pPr>
        <w:pStyle w:val="ListParagraph"/>
        <w:ind w:left="360"/>
      </w:pPr>
      <w:r>
        <w:t>b</w:t>
      </w:r>
      <w:r>
        <w:rPr>
          <w:vertAlign w:val="subscript"/>
        </w:rPr>
        <w:t>0</w:t>
      </w:r>
      <w:r>
        <w:t xml:space="preserve"> = a</w:t>
      </w:r>
      <w:r>
        <w:rPr>
          <w:vertAlign w:val="subscript"/>
        </w:rPr>
        <w:t>0</w:t>
      </w:r>
      <w:r>
        <w:t xml:space="preserve"> + 1 = 2</w:t>
      </w:r>
    </w:p>
    <w:p w14:paraId="25A1264F" w14:textId="1DEBF6D5" w:rsidR="00EE5D3D" w:rsidRDefault="009F26AF" w:rsidP="00A11FB1">
      <w:pPr>
        <w:pStyle w:val="ListParagraph"/>
        <w:ind w:left="360"/>
        <w:rPr>
          <w:position w:val="-24"/>
        </w:rPr>
      </w:pPr>
      <w:r w:rsidRPr="00DC37C4">
        <w:rPr>
          <w:position w:val="-24"/>
        </w:rPr>
        <w:object w:dxaOrig="1540" w:dyaOrig="620" w14:anchorId="1EE6F905">
          <v:shape id="_x0000_i1026" type="#_x0000_t75" style="width:77.25pt;height:30.75pt" o:ole="">
            <v:imagedata r:id="rId12" o:title=""/>
          </v:shape>
          <o:OLEObject Type="Embed" ProgID="Equation.DSMT4" ShapeID="_x0000_i1026" DrawAspect="Content" ObjectID="_1473518032" r:id="rId13"/>
        </w:object>
      </w:r>
    </w:p>
    <w:p w14:paraId="0BB73107" w14:textId="77777777" w:rsidR="006D2D4F" w:rsidRPr="00C03DA9" w:rsidRDefault="006D2D4F" w:rsidP="00795A21">
      <w:pPr>
        <w:pStyle w:val="ListParagraph"/>
        <w:rPr>
          <w:rFonts w:cstheme="minorHAnsi"/>
          <w:lang w:val="en-US" w:bidi="fa-IR"/>
        </w:rPr>
      </w:pPr>
    </w:p>
    <w:p w14:paraId="10DEB460" w14:textId="0DE0A3BA" w:rsidR="0031381D" w:rsidRPr="00D50265" w:rsidRDefault="006D2D4F" w:rsidP="00A11FB1">
      <w:pPr>
        <w:pStyle w:val="ListParagraph"/>
        <w:numPr>
          <w:ilvl w:val="0"/>
          <w:numId w:val="3"/>
        </w:numPr>
        <w:ind w:left="360"/>
        <w:rPr>
          <w:rFonts w:cstheme="minorHAnsi"/>
          <w:b/>
        </w:rPr>
      </w:pPr>
      <w:r>
        <w:rPr>
          <w:rFonts w:cstheme="minorHAnsi"/>
          <w:b/>
        </w:rPr>
        <w:t xml:space="preserve">Prolog:  </w:t>
      </w:r>
      <w:r w:rsidRPr="008F1306">
        <w:rPr>
          <w:rFonts w:cstheme="minorHAnsi"/>
        </w:rPr>
        <w:t>This problem concerns continuous-time sinusoids and their fundamental periods, and discrete-time sinusoids and their fundamental periods.</w:t>
      </w:r>
    </w:p>
    <w:p w14:paraId="3E06CD26" w14:textId="36FD8997" w:rsidR="009E5AF9" w:rsidRPr="009E5AF9" w:rsidRDefault="009E5AF9" w:rsidP="00A11FB1">
      <w:pPr>
        <w:pStyle w:val="ListParagraph"/>
        <w:ind w:left="360"/>
        <w:rPr>
          <w:rFonts w:cstheme="minorHAnsi"/>
          <w:bCs/>
          <w:lang w:val="en-US" w:bidi="fa-IR"/>
        </w:rPr>
      </w:pPr>
      <w:r w:rsidRPr="00DD6221">
        <w:rPr>
          <w:position w:val="-24"/>
        </w:rPr>
        <w:object w:dxaOrig="3400" w:dyaOrig="620" w14:anchorId="2666209A">
          <v:shape id="_x0000_i1027" type="#_x0000_t75" style="width:170.35pt;height:30.75pt" o:ole="">
            <v:imagedata r:id="rId14" o:title=""/>
          </v:shape>
          <o:OLEObject Type="Embed" ProgID="Equation.DSMT4" ShapeID="_x0000_i1027" DrawAspect="Content" ObjectID="_1473518033" r:id="rId15"/>
        </w:object>
      </w:r>
    </w:p>
    <w:p w14:paraId="778914E2" w14:textId="788F0026" w:rsidR="009F26AF" w:rsidRDefault="009F26AF" w:rsidP="00A11FB1">
      <w:pPr>
        <w:pStyle w:val="ListParagraph"/>
        <w:ind w:left="360"/>
        <w:rPr>
          <w:rFonts w:cstheme="minorHAnsi"/>
          <w:bCs/>
        </w:rPr>
      </w:pPr>
      <w:r>
        <w:rPr>
          <w:rFonts w:cstheme="minorHAnsi"/>
          <w:bCs/>
        </w:rPr>
        <w:t>In</w:t>
      </w:r>
      <w:r w:rsidR="009E5AF9">
        <w:rPr>
          <w:rFonts w:cstheme="minorHAnsi"/>
          <w:bCs/>
          <w:lang w:val="en-US"/>
        </w:rPr>
        <w:t xml:space="preserve"> </w:t>
      </w:r>
      <w:r w:rsidR="008F1306">
        <w:rPr>
          <w:rFonts w:cstheme="minorHAnsi"/>
          <w:bCs/>
          <w:lang w:val="en-US"/>
        </w:rPr>
        <w:t>the continuous-</w:t>
      </w:r>
      <w:r w:rsidR="009E5AF9">
        <w:rPr>
          <w:rFonts w:cstheme="minorHAnsi"/>
          <w:bCs/>
          <w:lang w:val="en-US"/>
        </w:rPr>
        <w:t>time domain</w:t>
      </w:r>
      <w:r w:rsidR="008F1306">
        <w:rPr>
          <w:rFonts w:cstheme="minorHAnsi"/>
          <w:bCs/>
        </w:rPr>
        <w:t>, the fundamental period is (2/11) seconds:</w:t>
      </w:r>
    </w:p>
    <w:p w14:paraId="6F98EF4F" w14:textId="77777777" w:rsidR="009F26AF" w:rsidRDefault="008F1306" w:rsidP="00A11FB1">
      <w:pPr>
        <w:pStyle w:val="ListParagraph"/>
        <w:ind w:left="360"/>
      </w:pPr>
      <w:r w:rsidRPr="006D2D4F">
        <w:rPr>
          <w:position w:val="-12"/>
        </w:rPr>
        <w:object w:dxaOrig="1440" w:dyaOrig="380" w14:anchorId="54D2BEE6">
          <v:shape id="_x0000_i1028" type="#_x0000_t75" style="width:1in;height:19.3pt" o:ole="">
            <v:imagedata r:id="rId16" o:title=""/>
          </v:shape>
          <o:OLEObject Type="Embed" ProgID="Equation.3" ShapeID="_x0000_i1028" DrawAspect="Content" ObjectID="_1473518034" r:id="rId17"/>
        </w:object>
      </w:r>
    </w:p>
    <w:p w14:paraId="337C48C2" w14:textId="77777777" w:rsidR="009F26AF" w:rsidRDefault="008F1306" w:rsidP="00A11FB1">
      <w:pPr>
        <w:pStyle w:val="ListParagraph"/>
        <w:ind w:left="360"/>
      </w:pPr>
      <w:r w:rsidRPr="00DC37C4">
        <w:rPr>
          <w:position w:val="-24"/>
        </w:rPr>
        <w:object w:dxaOrig="1780" w:dyaOrig="640" w14:anchorId="4BCEB18D">
          <v:shape id="_x0000_i1029" type="#_x0000_t75" style="width:88.7pt;height:31.6pt" o:ole="">
            <v:imagedata r:id="rId18" o:title=""/>
          </v:shape>
          <o:OLEObject Type="Embed" ProgID="Equation.3" ShapeID="_x0000_i1029" DrawAspect="Content" ObjectID="_1473518035" r:id="rId19"/>
        </w:object>
      </w:r>
    </w:p>
    <w:p w14:paraId="489E3CCB" w14:textId="379430EF" w:rsidR="001E4CB3" w:rsidRDefault="008F1306" w:rsidP="00A11FB1">
      <w:pPr>
        <w:pStyle w:val="ListParagraph"/>
        <w:ind w:left="360"/>
      </w:pPr>
      <w:r w:rsidRPr="00DC37C4">
        <w:rPr>
          <w:position w:val="-24"/>
        </w:rPr>
        <w:object w:dxaOrig="920" w:dyaOrig="640" w14:anchorId="4115F89C">
          <v:shape id="_x0000_i1030" type="#_x0000_t75" style="width:45.65pt;height:31.6pt" o:ole="">
            <v:imagedata r:id="rId20" o:title=""/>
          </v:shape>
          <o:OLEObject Type="Embed" ProgID="Equation.3" ShapeID="_x0000_i1030" DrawAspect="Content" ObjectID="_1473518036" r:id="rId21"/>
        </w:object>
      </w:r>
    </w:p>
    <w:p w14:paraId="0FF8F71C" w14:textId="22BD7EBD" w:rsidR="008F1306" w:rsidRPr="008F1306" w:rsidRDefault="008F1306" w:rsidP="00A11FB1">
      <w:pPr>
        <w:pStyle w:val="ListParagraph"/>
        <w:ind w:left="360"/>
      </w:pPr>
      <w:r w:rsidRPr="00DD6221">
        <w:rPr>
          <w:position w:val="-24"/>
        </w:rPr>
        <w:object w:dxaOrig="1180" w:dyaOrig="640" w14:anchorId="3C823872">
          <v:shape id="_x0000_i1031" type="#_x0000_t75" style="width:58.85pt;height:31.6pt" o:ole="">
            <v:imagedata r:id="rId22" o:title=""/>
          </v:shape>
          <o:OLEObject Type="Embed" ProgID="Equation.3" ShapeID="_x0000_i1031" DrawAspect="Content" ObjectID="_1473518037" r:id="rId23"/>
        </w:object>
      </w:r>
    </w:p>
    <w:p w14:paraId="7EF62C6E" w14:textId="4DC61CF0" w:rsidR="001E4CB3" w:rsidRDefault="001E4CB3" w:rsidP="00A11FB1">
      <w:pPr>
        <w:pStyle w:val="ListParagraph"/>
        <w:spacing w:before="120" w:after="0"/>
        <w:ind w:left="360"/>
        <w:contextualSpacing w:val="0"/>
        <w:rPr>
          <w:b/>
          <w:bCs/>
        </w:rPr>
      </w:pPr>
      <w:r w:rsidRPr="001E4CB3">
        <w:rPr>
          <w:b/>
          <w:bCs/>
        </w:rPr>
        <w:t xml:space="preserve">Part </w:t>
      </w:r>
      <w:r w:rsidR="00A11FB1">
        <w:rPr>
          <w:b/>
          <w:bCs/>
        </w:rPr>
        <w:t>(</w:t>
      </w:r>
      <w:r w:rsidRPr="001E4CB3">
        <w:rPr>
          <w:b/>
          <w:bCs/>
        </w:rPr>
        <w:t>a</w:t>
      </w:r>
      <w:r w:rsidR="00A11FB1">
        <w:rPr>
          <w:b/>
          <w:bCs/>
        </w:rPr>
        <w:t>)</w:t>
      </w:r>
      <w:r w:rsidRPr="001E4CB3">
        <w:rPr>
          <w:b/>
          <w:bCs/>
        </w:rPr>
        <w:t>:</w:t>
      </w:r>
    </w:p>
    <w:p w14:paraId="3CA32A27" w14:textId="3BB7B683" w:rsidR="001E4CB3" w:rsidRDefault="000E164F" w:rsidP="00A11FB1">
      <w:pPr>
        <w:pStyle w:val="ListParagraph"/>
        <w:ind w:left="360"/>
        <w:rPr>
          <w:position w:val="-24"/>
        </w:rPr>
      </w:pPr>
      <w:r w:rsidRPr="006D2D4F">
        <w:rPr>
          <w:position w:val="-32"/>
        </w:rPr>
        <w:object w:dxaOrig="4100" w:dyaOrig="740" w14:anchorId="336B425D">
          <v:shape id="_x0000_i1032" type="#_x0000_t75" style="width:205pt;height:36.9pt" o:ole="">
            <v:imagedata r:id="rId24" o:title=""/>
          </v:shape>
          <o:OLEObject Type="Embed" ProgID="Equation.3" ShapeID="_x0000_i1032" DrawAspect="Content" ObjectID="_1473518038" r:id="rId25"/>
        </w:object>
      </w:r>
    </w:p>
    <w:p w14:paraId="3BF698A9" w14:textId="5BDA42AE" w:rsidR="000E164F" w:rsidRDefault="00F379F0" w:rsidP="00A11FB1">
      <w:pPr>
        <w:pStyle w:val="ListParagraph"/>
        <w:ind w:left="360"/>
      </w:pPr>
      <w:r>
        <w:rPr>
          <w:position w:val="-24"/>
        </w:rPr>
        <w:t>from</w:t>
      </w:r>
      <w:r w:rsidR="000E164F">
        <w:rPr>
          <w:position w:val="-24"/>
        </w:rPr>
        <w:t xml:space="preserve"> sampling</w:t>
      </w:r>
      <w:r>
        <w:rPr>
          <w:position w:val="-24"/>
        </w:rPr>
        <w:t xml:space="preserve"> at </w:t>
      </w:r>
      <w:r w:rsidRPr="00F379F0">
        <w:rPr>
          <w:i/>
          <w:position w:val="-24"/>
        </w:rPr>
        <w:t>f</w:t>
      </w:r>
      <w:r w:rsidRPr="00F379F0">
        <w:rPr>
          <w:position w:val="-24"/>
          <w:vertAlign w:val="subscript"/>
        </w:rPr>
        <w:t>s</w:t>
      </w:r>
      <w:r>
        <w:rPr>
          <w:position w:val="-24"/>
        </w:rPr>
        <w:t xml:space="preserve"> = 10 Hz, which gives</w:t>
      </w:r>
    </w:p>
    <w:p w14:paraId="439CA83E" w14:textId="26CE0984" w:rsidR="001E4CB3" w:rsidRDefault="006D2D4F" w:rsidP="00A11FB1">
      <w:pPr>
        <w:pStyle w:val="ListParagraph"/>
        <w:ind w:left="360"/>
      </w:pPr>
      <w:r w:rsidRPr="006D2D4F">
        <w:rPr>
          <w:position w:val="-32"/>
        </w:rPr>
        <w:object w:dxaOrig="2320" w:dyaOrig="740" w14:anchorId="6CD80542">
          <v:shape id="_x0000_i1033" type="#_x0000_t75" style="width:115.9pt;height:36.9pt" o:ole="">
            <v:imagedata r:id="rId26" o:title=""/>
          </v:shape>
          <o:OLEObject Type="Embed" ProgID="Equation.3" ShapeID="_x0000_i1033" DrawAspect="Content" ObjectID="_1473518039" r:id="rId27"/>
        </w:object>
      </w:r>
    </w:p>
    <w:p w14:paraId="351AE51A" w14:textId="2DFE3427" w:rsidR="001E4CB3" w:rsidRDefault="0039695C" w:rsidP="00A11FB1">
      <w:pPr>
        <w:pStyle w:val="ListParagraph"/>
        <w:ind w:left="360"/>
      </w:pPr>
      <w:r>
        <w:t>This signal is under-</w:t>
      </w:r>
      <w:r w:rsidR="001E4CB3">
        <w:t xml:space="preserve">sampled, because </w:t>
      </w:r>
      <w:r w:rsidR="001E4CB3" w:rsidRPr="008F1306">
        <w:rPr>
          <w:i/>
        </w:rPr>
        <w:t>f</w:t>
      </w:r>
      <w:r w:rsidR="001E4CB3">
        <w:rPr>
          <w:vertAlign w:val="subscript"/>
        </w:rPr>
        <w:t>0</w:t>
      </w:r>
      <w:r w:rsidR="00191845">
        <w:t xml:space="preserve"> </w:t>
      </w:r>
      <w:r w:rsidR="000E164F">
        <w:t>&gt;</w:t>
      </w:r>
      <w:r w:rsidR="001E4CB3">
        <w:t xml:space="preserve"> </w:t>
      </w:r>
      <w:r w:rsidR="001E4CB3" w:rsidRPr="008F1306">
        <w:rPr>
          <w:i/>
        </w:rPr>
        <w:t>f</w:t>
      </w:r>
      <w:r w:rsidR="001E4CB3">
        <w:rPr>
          <w:vertAlign w:val="subscript"/>
        </w:rPr>
        <w:t>s</w:t>
      </w:r>
      <w:r w:rsidR="001E4CB3">
        <w:t xml:space="preserve">/2. </w:t>
      </w:r>
      <w:r>
        <w:t xml:space="preserve">The following shows </w:t>
      </w:r>
      <w:r w:rsidR="008F1306">
        <w:t xml:space="preserve">aliasing due to </w:t>
      </w:r>
      <w:r>
        <w:t>folding</w:t>
      </w:r>
      <w:r w:rsidR="00F379F0">
        <w:t xml:space="preserve"> that is</w:t>
      </w:r>
      <w:r>
        <w:t xml:space="preserve"> </w:t>
      </w:r>
      <w:r w:rsidR="00F379F0">
        <w:t xml:space="preserve">caused by </w:t>
      </w:r>
      <w:r w:rsidR="008F1306">
        <w:t>the under-sampling</w:t>
      </w:r>
      <w:r w:rsidR="001E4CB3">
        <w:t>:</w:t>
      </w:r>
    </w:p>
    <w:p w14:paraId="43BBAA3C" w14:textId="16F0A950" w:rsidR="001E4CB3" w:rsidRPr="000E164F" w:rsidRDefault="008F1306" w:rsidP="00A11FB1">
      <w:pPr>
        <w:pStyle w:val="ListParagraph"/>
        <w:spacing w:after="0"/>
        <w:ind w:left="360"/>
        <w:contextualSpacing w:val="0"/>
        <w:rPr>
          <w:position w:val="-24"/>
          <w:sz w:val="12"/>
          <w:szCs w:val="12"/>
        </w:rPr>
      </w:pPr>
      <w:r w:rsidRPr="006D2D4F">
        <w:rPr>
          <w:position w:val="-32"/>
        </w:rPr>
        <w:object w:dxaOrig="8420" w:dyaOrig="740" w14:anchorId="2DB0BFD1">
          <v:shape id="_x0000_i1034" type="#_x0000_t75" style="width:421.45pt;height:36.9pt" o:ole="">
            <v:imagedata r:id="rId28" o:title=""/>
          </v:shape>
          <o:OLEObject Type="Embed" ProgID="Equation.3" ShapeID="_x0000_i1034" DrawAspect="Content" ObjectID="_1473518040" r:id="rId29"/>
        </w:object>
      </w:r>
    </w:p>
    <w:p w14:paraId="2E9CB347" w14:textId="25170441" w:rsidR="000E164F" w:rsidRDefault="000E164F" w:rsidP="00A11FB1">
      <w:pPr>
        <w:ind w:left="360"/>
      </w:pPr>
      <w:r w:rsidRPr="000E164F">
        <w:rPr>
          <w:i/>
        </w:rPr>
        <w:t>A</w:t>
      </w:r>
      <w:r>
        <w:t xml:space="preserve"> = 7 , </w:t>
      </w:r>
      <w:r w:rsidRPr="000E164F">
        <w:rPr>
          <w:i/>
        </w:rPr>
        <w:t>φ</w:t>
      </w:r>
      <w:r>
        <w:t xml:space="preserve"> = </w:t>
      </w:r>
      <w:r w:rsidRPr="000E164F">
        <w:rPr>
          <w:rFonts w:cstheme="minorHAnsi"/>
        </w:rPr>
        <w:t>π</w:t>
      </w:r>
      <w:r>
        <w:t>/2 rad.</w:t>
      </w:r>
    </w:p>
    <w:p w14:paraId="40E7333E" w14:textId="64700212" w:rsidR="001E4CB3" w:rsidRPr="00191845" w:rsidRDefault="001E4CB3" w:rsidP="00A11FB1">
      <w:pPr>
        <w:pStyle w:val="ListParagraph"/>
        <w:ind w:left="360"/>
        <w:rPr>
          <w:b/>
          <w:bCs/>
        </w:rPr>
      </w:pPr>
      <w:r w:rsidRPr="00191845">
        <w:rPr>
          <w:b/>
          <w:bCs/>
        </w:rPr>
        <w:t xml:space="preserve">Part </w:t>
      </w:r>
      <w:r w:rsidR="00A11FB1">
        <w:rPr>
          <w:b/>
          <w:bCs/>
        </w:rPr>
        <w:t>(</w:t>
      </w:r>
      <w:r w:rsidRPr="00191845">
        <w:rPr>
          <w:b/>
          <w:bCs/>
        </w:rPr>
        <w:t>b</w:t>
      </w:r>
      <w:r w:rsidR="00A11FB1">
        <w:rPr>
          <w:b/>
          <w:bCs/>
        </w:rPr>
        <w:t>)</w:t>
      </w:r>
      <w:r w:rsidRPr="00191845">
        <w:rPr>
          <w:b/>
          <w:bCs/>
        </w:rPr>
        <w:t>:</w:t>
      </w:r>
    </w:p>
    <w:p w14:paraId="44B30451" w14:textId="7F321DE9" w:rsidR="001E4CB3" w:rsidRDefault="000E164F" w:rsidP="00A11FB1">
      <w:pPr>
        <w:pStyle w:val="ListParagraph"/>
        <w:ind w:left="360"/>
        <w:rPr>
          <w:position w:val="-24"/>
        </w:rPr>
      </w:pPr>
      <w:r w:rsidRPr="00DC37C4">
        <w:rPr>
          <w:position w:val="-24"/>
        </w:rPr>
        <w:object w:dxaOrig="3220" w:dyaOrig="640" w14:anchorId="3D72DA42">
          <v:shape id="_x0000_i1035" type="#_x0000_t75" style="width:161.1pt;height:31.6pt" o:ole="">
            <v:imagedata r:id="rId30" o:title=""/>
          </v:shape>
          <o:OLEObject Type="Embed" ProgID="Equation.3" ShapeID="_x0000_i1035" DrawAspect="Content" ObjectID="_1473518041" r:id="rId31"/>
        </w:object>
      </w:r>
    </w:p>
    <w:p w14:paraId="64AA16C8" w14:textId="60E2A3DE" w:rsidR="000E164F" w:rsidRDefault="00F379F0" w:rsidP="00A11FB1">
      <w:pPr>
        <w:pStyle w:val="ListParagraph"/>
        <w:ind w:left="360"/>
      </w:pPr>
      <w:r>
        <w:rPr>
          <w:position w:val="-24"/>
        </w:rPr>
        <w:t>from</w:t>
      </w:r>
      <w:r w:rsidR="000E164F">
        <w:rPr>
          <w:position w:val="-24"/>
        </w:rPr>
        <w:t xml:space="preserve"> sampling</w:t>
      </w:r>
      <w:r>
        <w:rPr>
          <w:position w:val="-24"/>
        </w:rPr>
        <w:t xml:space="preserve"> </w:t>
      </w:r>
      <w:r>
        <w:rPr>
          <w:position w:val="-24"/>
        </w:rPr>
        <w:t xml:space="preserve">at </w:t>
      </w:r>
      <w:r w:rsidRPr="00F379F0">
        <w:rPr>
          <w:i/>
          <w:position w:val="-24"/>
        </w:rPr>
        <w:t>f</w:t>
      </w:r>
      <w:r w:rsidRPr="00F379F0">
        <w:rPr>
          <w:position w:val="-24"/>
          <w:vertAlign w:val="subscript"/>
        </w:rPr>
        <w:t>s</w:t>
      </w:r>
      <w:r>
        <w:rPr>
          <w:position w:val="-24"/>
        </w:rPr>
        <w:t xml:space="preserve"> = 5</w:t>
      </w:r>
      <w:r>
        <w:rPr>
          <w:position w:val="-24"/>
        </w:rPr>
        <w:t xml:space="preserve"> Hz, which gives</w:t>
      </w:r>
    </w:p>
    <w:p w14:paraId="40B2665C" w14:textId="093606F1" w:rsidR="001E4CB3" w:rsidRDefault="000E164F" w:rsidP="00A11FB1">
      <w:pPr>
        <w:pStyle w:val="ListParagraph"/>
        <w:ind w:left="360"/>
      </w:pPr>
      <w:r w:rsidRPr="000E164F">
        <w:rPr>
          <w:position w:val="-32"/>
        </w:rPr>
        <w:object w:dxaOrig="2320" w:dyaOrig="740" w14:anchorId="7C214443">
          <v:shape id="_x0000_i1036" type="#_x0000_t75" style="width:115.9pt;height:36.9pt" o:ole="">
            <v:imagedata r:id="rId32" o:title=""/>
          </v:shape>
          <o:OLEObject Type="Embed" ProgID="Equation.3" ShapeID="_x0000_i1036" DrawAspect="Content" ObjectID="_1473518042" r:id="rId33"/>
        </w:object>
      </w:r>
    </w:p>
    <w:p w14:paraId="7121E05B" w14:textId="1F029E50" w:rsidR="001E4CB3" w:rsidRDefault="0039695C" w:rsidP="00A11FB1">
      <w:pPr>
        <w:pStyle w:val="ListParagraph"/>
        <w:ind w:left="360"/>
      </w:pPr>
      <w:r>
        <w:lastRenderedPageBreak/>
        <w:t>This signal is under-</w:t>
      </w:r>
      <w:r w:rsidR="001E4CB3">
        <w:t xml:space="preserve">sampled, because </w:t>
      </w:r>
      <w:r w:rsidR="001E4CB3" w:rsidRPr="000E164F">
        <w:rPr>
          <w:i/>
        </w:rPr>
        <w:t>f</w:t>
      </w:r>
      <w:r w:rsidR="001E4CB3">
        <w:rPr>
          <w:vertAlign w:val="subscript"/>
        </w:rPr>
        <w:t>0</w:t>
      </w:r>
      <w:r w:rsidR="00191845">
        <w:t xml:space="preserve"> &gt;</w:t>
      </w:r>
      <w:r w:rsidR="001E4CB3">
        <w:t xml:space="preserve"> </w:t>
      </w:r>
      <w:r w:rsidR="001E4CB3" w:rsidRPr="000E164F">
        <w:rPr>
          <w:i/>
        </w:rPr>
        <w:t>f</w:t>
      </w:r>
      <w:r w:rsidR="001E4CB3">
        <w:rPr>
          <w:vertAlign w:val="subscript"/>
        </w:rPr>
        <w:t>s</w:t>
      </w:r>
      <w:r w:rsidR="001E4CB3">
        <w:t xml:space="preserve">/2. </w:t>
      </w:r>
      <w:r>
        <w:t>The following equation sh</w:t>
      </w:r>
      <w:r w:rsidR="00F379F0">
        <w:t>ows the effect of aliasing (but not related to folding) caused by the under-sampling</w:t>
      </w:r>
      <w:r w:rsidR="001E4CB3">
        <w:t>:</w:t>
      </w:r>
    </w:p>
    <w:p w14:paraId="116F9346" w14:textId="6FF41FAE" w:rsidR="001E4CB3" w:rsidRDefault="000E164F" w:rsidP="00A11FB1">
      <w:pPr>
        <w:pStyle w:val="ListParagraph"/>
        <w:ind w:left="360"/>
      </w:pPr>
      <w:r w:rsidRPr="000E164F">
        <w:rPr>
          <w:position w:val="-32"/>
        </w:rPr>
        <w:object w:dxaOrig="6400" w:dyaOrig="740" w14:anchorId="7FADCA66">
          <v:shape id="_x0000_i1037" type="#_x0000_t75" style="width:319.6pt;height:36.9pt" o:ole="">
            <v:imagedata r:id="rId34" o:title=""/>
          </v:shape>
          <o:OLEObject Type="Embed" ProgID="Equation.3" ShapeID="_x0000_i1037" DrawAspect="Content" ObjectID="_1473518043" r:id="rId35"/>
        </w:object>
      </w:r>
    </w:p>
    <w:p w14:paraId="5F063859" w14:textId="428032A3" w:rsidR="00191845" w:rsidRDefault="000E164F" w:rsidP="00A11FB1">
      <w:pPr>
        <w:pStyle w:val="ListParagraph"/>
        <w:spacing w:after="120"/>
        <w:ind w:left="360"/>
        <w:contextualSpacing w:val="0"/>
      </w:pPr>
      <w:r w:rsidRPr="008F1306">
        <w:rPr>
          <w:i/>
        </w:rPr>
        <w:t>A</w:t>
      </w:r>
      <w:r>
        <w:t xml:space="preserve"> = 7, </w:t>
      </w:r>
      <w:r w:rsidRPr="008F1306">
        <w:rPr>
          <w:i/>
        </w:rPr>
        <w:t>φ</w:t>
      </w:r>
      <w:r>
        <w:t xml:space="preserve"> = -</w:t>
      </w:r>
      <w:r>
        <w:rPr>
          <w:rFonts w:cstheme="minorHAnsi"/>
        </w:rPr>
        <w:t>π</w:t>
      </w:r>
      <w:r>
        <w:t>/2 rad</w:t>
      </w:r>
      <w:r w:rsidR="00F379F0">
        <w:t>.</w:t>
      </w:r>
    </w:p>
    <w:p w14:paraId="54385767" w14:textId="6FCECB73" w:rsidR="00191845" w:rsidRPr="00C83F4B" w:rsidRDefault="00191845" w:rsidP="00A11FB1">
      <w:pPr>
        <w:pStyle w:val="ListParagraph"/>
        <w:spacing w:before="120" w:after="0"/>
        <w:ind w:left="360"/>
        <w:contextualSpacing w:val="0"/>
        <w:rPr>
          <w:b/>
          <w:bCs/>
        </w:rPr>
      </w:pPr>
      <w:r w:rsidRPr="00C83F4B">
        <w:rPr>
          <w:b/>
          <w:bCs/>
        </w:rPr>
        <w:t xml:space="preserve">Part </w:t>
      </w:r>
      <w:r w:rsidR="00A11FB1">
        <w:rPr>
          <w:b/>
          <w:bCs/>
        </w:rPr>
        <w:t>(</w:t>
      </w:r>
      <w:r w:rsidRPr="00C83F4B">
        <w:rPr>
          <w:b/>
          <w:bCs/>
        </w:rPr>
        <w:t>c</w:t>
      </w:r>
      <w:r w:rsidR="00A11FB1">
        <w:rPr>
          <w:b/>
          <w:bCs/>
        </w:rPr>
        <w:t>)</w:t>
      </w:r>
      <w:r w:rsidRPr="00C83F4B">
        <w:rPr>
          <w:b/>
          <w:bCs/>
        </w:rPr>
        <w:t>:</w:t>
      </w:r>
    </w:p>
    <w:p w14:paraId="75F590A0" w14:textId="0B2B3D9B" w:rsidR="00191845" w:rsidRPr="001E4CB3" w:rsidRDefault="000E164F" w:rsidP="00A11FB1">
      <w:pPr>
        <w:pStyle w:val="ListParagraph"/>
        <w:ind w:left="360"/>
        <w:rPr>
          <w:lang w:val="en-US" w:bidi="fa-IR"/>
        </w:rPr>
      </w:pPr>
      <w:r w:rsidRPr="00DC37C4">
        <w:rPr>
          <w:position w:val="-24"/>
        </w:rPr>
        <w:object w:dxaOrig="3300" w:dyaOrig="640" w14:anchorId="5E0F4732">
          <v:shape id="_x0000_i1038" type="#_x0000_t75" style="width:165.05pt;height:31.6pt" o:ole="">
            <v:imagedata r:id="rId36" o:title=""/>
          </v:shape>
          <o:OLEObject Type="Embed" ProgID="Equation.3" ShapeID="_x0000_i1038" DrawAspect="Content" ObjectID="_1473518044" r:id="rId37"/>
        </w:object>
      </w:r>
    </w:p>
    <w:p w14:paraId="3A03EA9A" w14:textId="70020F3B" w:rsidR="00191845" w:rsidRDefault="000E164F" w:rsidP="00A11FB1">
      <w:pPr>
        <w:pStyle w:val="ListParagraph"/>
        <w:ind w:left="360"/>
      </w:pPr>
      <w:r>
        <w:t xml:space="preserve">This signal is 15/11 times over sampled, because </w:t>
      </w:r>
      <w:r w:rsidRPr="000E164F">
        <w:rPr>
          <w:i/>
        </w:rPr>
        <w:t>f</w:t>
      </w:r>
      <w:r>
        <w:rPr>
          <w:vertAlign w:val="subscript"/>
        </w:rPr>
        <w:t>0</w:t>
      </w:r>
      <w:r>
        <w:t xml:space="preserve"> &lt; </w:t>
      </w:r>
      <w:r w:rsidRPr="000E164F">
        <w:rPr>
          <w:i/>
        </w:rPr>
        <w:t>f</w:t>
      </w:r>
      <w:r>
        <w:rPr>
          <w:vertAlign w:val="subscript"/>
        </w:rPr>
        <w:t>s</w:t>
      </w:r>
      <w:r>
        <w:t>/2.</w:t>
      </w:r>
    </w:p>
    <w:p w14:paraId="1DED798B" w14:textId="0A6A86DD" w:rsidR="00600A7A" w:rsidRDefault="000E164F" w:rsidP="00A11FB1">
      <w:pPr>
        <w:pStyle w:val="ListParagraph"/>
        <w:ind w:left="360"/>
      </w:pPr>
      <w:r w:rsidRPr="000E164F">
        <w:rPr>
          <w:position w:val="-32"/>
        </w:rPr>
        <w:object w:dxaOrig="2320" w:dyaOrig="740" w14:anchorId="06E83A81">
          <v:shape id="_x0000_i1039" type="#_x0000_t75" style="width:115.9pt;height:36.9pt" o:ole="">
            <v:imagedata r:id="rId38" o:title=""/>
          </v:shape>
          <o:OLEObject Type="Embed" ProgID="Equation.3" ShapeID="_x0000_i1039" DrawAspect="Content" ObjectID="_1473518045" r:id="rId39"/>
        </w:object>
      </w:r>
    </w:p>
    <w:p w14:paraId="195290B5" w14:textId="391B51D0" w:rsidR="00191845" w:rsidRDefault="000E164F" w:rsidP="00A11FB1">
      <w:pPr>
        <w:pStyle w:val="ListParagraph"/>
        <w:ind w:left="360"/>
        <w:contextualSpacing w:val="0"/>
      </w:pPr>
      <w:r w:rsidRPr="008F1306">
        <w:rPr>
          <w:i/>
        </w:rPr>
        <w:t>A</w:t>
      </w:r>
      <w:r>
        <w:t xml:space="preserve"> = 7, </w:t>
      </w:r>
      <w:r w:rsidRPr="008F1306">
        <w:rPr>
          <w:i/>
        </w:rPr>
        <w:t>φ</w:t>
      </w:r>
      <w:r>
        <w:t xml:space="preserve"> = -</w:t>
      </w:r>
      <w:r>
        <w:rPr>
          <w:rFonts w:cstheme="minorHAnsi"/>
        </w:rPr>
        <w:t>π</w:t>
      </w:r>
      <w:r>
        <w:t>/2 rad</w:t>
      </w:r>
    </w:p>
    <w:p w14:paraId="2966D012" w14:textId="71F7E0FB" w:rsidR="00191845" w:rsidRPr="00C83F4B" w:rsidRDefault="00191845" w:rsidP="00A11FB1">
      <w:pPr>
        <w:pStyle w:val="ListParagraph"/>
        <w:spacing w:before="120" w:after="0"/>
        <w:ind w:left="360"/>
        <w:contextualSpacing w:val="0"/>
        <w:rPr>
          <w:b/>
          <w:bCs/>
        </w:rPr>
      </w:pPr>
      <w:r w:rsidRPr="00C83F4B">
        <w:rPr>
          <w:b/>
          <w:bCs/>
        </w:rPr>
        <w:t xml:space="preserve">Part </w:t>
      </w:r>
      <w:r w:rsidR="00A11FB1">
        <w:rPr>
          <w:b/>
          <w:bCs/>
        </w:rPr>
        <w:t>(</w:t>
      </w:r>
      <w:r w:rsidRPr="00C83F4B">
        <w:rPr>
          <w:b/>
          <w:bCs/>
        </w:rPr>
        <w:t>d</w:t>
      </w:r>
      <w:r w:rsidR="00A11FB1">
        <w:rPr>
          <w:b/>
          <w:bCs/>
        </w:rPr>
        <w:t>)</w:t>
      </w:r>
      <w:r w:rsidRPr="00C83F4B">
        <w:rPr>
          <w:b/>
          <w:bCs/>
        </w:rPr>
        <w:t>:</w:t>
      </w:r>
    </w:p>
    <w:p w14:paraId="2302BBAC" w14:textId="09700AD4" w:rsidR="00191845" w:rsidRDefault="00191845" w:rsidP="00A11FB1">
      <w:pPr>
        <w:pStyle w:val="ListParagraph"/>
        <w:ind w:left="360"/>
      </w:pPr>
      <w:r>
        <w:t>As shown at the beginning of this problem’s solution:</w:t>
      </w:r>
    </w:p>
    <w:p w14:paraId="750D3F9F" w14:textId="77777777" w:rsidR="00191845" w:rsidRDefault="000E164F" w:rsidP="00A11FB1">
      <w:pPr>
        <w:pStyle w:val="ListParagraph"/>
        <w:ind w:left="360"/>
      </w:pPr>
      <w:r w:rsidRPr="00DC37C4">
        <w:rPr>
          <w:position w:val="-24"/>
        </w:rPr>
        <w:object w:dxaOrig="1780" w:dyaOrig="640" w14:anchorId="7D077C54">
          <v:shape id="_x0000_i1040" type="#_x0000_t75" style="width:88.7pt;height:31.6pt" o:ole="">
            <v:imagedata r:id="rId40" o:title=""/>
          </v:shape>
          <o:OLEObject Type="Embed" ProgID="Equation.3" ShapeID="_x0000_i1040" DrawAspect="Content" ObjectID="_1473518046" r:id="rId41"/>
        </w:object>
      </w:r>
    </w:p>
    <w:p w14:paraId="184EB817" w14:textId="3F596E8C" w:rsidR="00191845" w:rsidRDefault="000E164F" w:rsidP="00A11FB1">
      <w:pPr>
        <w:pStyle w:val="ListParagraph"/>
        <w:ind w:left="360"/>
      </w:pPr>
      <w:r w:rsidRPr="00DC37C4">
        <w:rPr>
          <w:position w:val="-24"/>
        </w:rPr>
        <w:object w:dxaOrig="920" w:dyaOrig="640" w14:anchorId="2339A21F">
          <v:shape id="_x0000_i1041" type="#_x0000_t75" style="width:45.65pt;height:31.6pt" o:ole="">
            <v:imagedata r:id="rId42" o:title=""/>
          </v:shape>
          <o:OLEObject Type="Embed" ProgID="Equation.3" ShapeID="_x0000_i1041" DrawAspect="Content" ObjectID="_1473518047" r:id="rId43"/>
        </w:object>
      </w:r>
    </w:p>
    <w:p w14:paraId="477B6CC9" w14:textId="34031B51" w:rsidR="00653972" w:rsidRDefault="00653972" w:rsidP="00A11FB1">
      <w:pPr>
        <w:pStyle w:val="ListParagraph"/>
        <w:ind w:left="360"/>
        <w:rPr>
          <w:rFonts w:eastAsiaTheme="minorEastAsia"/>
        </w:rPr>
      </w:pPr>
      <w:r>
        <w:rPr>
          <w:rFonts w:eastAsiaTheme="minorEastAsia"/>
        </w:rPr>
        <w:t>According to the hint that is provided for this solution,</w:t>
      </w:r>
      <w:r w:rsidR="00A11FB1">
        <w:rPr>
          <w:rFonts w:eastAsiaTheme="minorEastAsia"/>
        </w:rPr>
        <w:t xml:space="preserve"> which comes from Handout D on Discrete-Time Periodicity,</w:t>
      </w:r>
      <w:r>
        <w:rPr>
          <w:rFonts w:eastAsiaTheme="minorEastAsia"/>
        </w:rPr>
        <w:t xml:space="preserve"> </w:t>
      </w:r>
      <w:r w:rsidRPr="000E164F">
        <w:rPr>
          <w:rFonts w:eastAsiaTheme="minorEastAsia"/>
          <w:i/>
        </w:rPr>
        <w:t>x</w:t>
      </w:r>
      <w:r>
        <w:rPr>
          <w:rFonts w:eastAsiaTheme="minorEastAsia"/>
        </w:rPr>
        <w:t>[</w:t>
      </w:r>
      <w:r w:rsidRPr="000E164F">
        <w:rPr>
          <w:rFonts w:eastAsiaTheme="minorEastAsia"/>
          <w:i/>
        </w:rPr>
        <w:t>n</w:t>
      </w:r>
      <w:r>
        <w:rPr>
          <w:rFonts w:eastAsiaTheme="minorEastAsia"/>
        </w:rPr>
        <w:t xml:space="preserve">] is periodic with discrete-time period of </w:t>
      </w:r>
      <w:r w:rsidRPr="000E164F">
        <w:rPr>
          <w:rFonts w:eastAsiaTheme="minorEastAsia"/>
          <w:i/>
        </w:rPr>
        <w:t>N</w:t>
      </w:r>
      <w:r>
        <w:rPr>
          <w:rFonts w:eastAsiaTheme="minorEastAsia"/>
          <w:vertAlign w:val="subscript"/>
        </w:rPr>
        <w:t>0</w:t>
      </w:r>
      <w:r>
        <w:rPr>
          <w:rFonts w:eastAsiaTheme="minorEastAsia"/>
        </w:rPr>
        <w:t xml:space="preserve"> if </w:t>
      </w:r>
      <w:r w:rsidRPr="000E164F">
        <w:rPr>
          <w:rFonts w:eastAsiaTheme="minorEastAsia"/>
          <w:i/>
        </w:rPr>
        <w:t>x</w:t>
      </w:r>
      <w:r>
        <w:rPr>
          <w:rFonts w:eastAsiaTheme="minorEastAsia"/>
        </w:rPr>
        <w:t>[</w:t>
      </w:r>
      <w:r w:rsidRPr="000E164F">
        <w:rPr>
          <w:rFonts w:eastAsiaTheme="minorEastAsia"/>
          <w:i/>
        </w:rPr>
        <w:t>n</w:t>
      </w:r>
      <w:r>
        <w:rPr>
          <w:rFonts w:eastAsiaTheme="minorEastAsia"/>
        </w:rPr>
        <w:t xml:space="preserve">] = </w:t>
      </w:r>
      <w:r w:rsidRPr="000E164F">
        <w:rPr>
          <w:rFonts w:eastAsiaTheme="minorEastAsia"/>
          <w:i/>
        </w:rPr>
        <w:t>x</w:t>
      </w:r>
      <w:r>
        <w:rPr>
          <w:rFonts w:eastAsiaTheme="minorEastAsia"/>
        </w:rPr>
        <w:t>[</w:t>
      </w:r>
      <w:r w:rsidRPr="000E164F">
        <w:rPr>
          <w:rFonts w:eastAsiaTheme="minorEastAsia"/>
          <w:i/>
        </w:rPr>
        <w:t>n</w:t>
      </w:r>
      <w:r>
        <w:rPr>
          <w:rFonts w:eastAsiaTheme="minorEastAsia"/>
        </w:rPr>
        <w:t>+</w:t>
      </w:r>
      <w:r w:rsidRPr="000E164F">
        <w:rPr>
          <w:rFonts w:eastAsiaTheme="minorEastAsia"/>
          <w:i/>
        </w:rPr>
        <w:t>N</w:t>
      </w:r>
      <w:r>
        <w:rPr>
          <w:rFonts w:eastAsiaTheme="minorEastAsia"/>
          <w:vertAlign w:val="subscript"/>
        </w:rPr>
        <w:t>0</w:t>
      </w:r>
      <w:r>
        <w:rPr>
          <w:rFonts w:eastAsiaTheme="minorEastAsia"/>
        </w:rPr>
        <w:t>]:</w:t>
      </w:r>
    </w:p>
    <w:p w14:paraId="4C4E9786" w14:textId="2D2E9501" w:rsidR="00653972" w:rsidRDefault="003C779B" w:rsidP="00A11FB1">
      <w:pPr>
        <w:pStyle w:val="ListParagraph"/>
        <w:ind w:left="360"/>
      </w:pPr>
      <w:r w:rsidRPr="003C779B">
        <w:rPr>
          <w:position w:val="-32"/>
        </w:rPr>
        <w:object w:dxaOrig="8560" w:dyaOrig="740" w14:anchorId="51A2AA00">
          <v:shape id="_x0000_i1042" type="#_x0000_t75" style="width:428.5pt;height:36.9pt" o:ole="">
            <v:imagedata r:id="rId44" o:title=""/>
          </v:shape>
          <o:OLEObject Type="Embed" ProgID="Equation.3" ShapeID="_x0000_i1042" DrawAspect="Content" ObjectID="_1473518048" r:id="rId45"/>
        </w:object>
      </w:r>
    </w:p>
    <w:p w14:paraId="31DCBF66" w14:textId="5E158781" w:rsidR="00653972" w:rsidRDefault="00BA3ED4" w:rsidP="00F379F0">
      <w:pPr>
        <w:pStyle w:val="ListParagraph"/>
        <w:spacing w:after="120"/>
        <w:ind w:left="360"/>
        <w:contextualSpacing w:val="0"/>
      </w:pPr>
      <w:r>
        <w:t>Because 11 and 30 are relatively prime</w:t>
      </w:r>
      <w:r w:rsidR="0039695C">
        <w:t>, t</w:t>
      </w:r>
      <w:r w:rsidR="00653972">
        <w:t xml:space="preserve">he </w:t>
      </w:r>
      <w:r w:rsidR="003C779B">
        <w:t>smallest</w:t>
      </w:r>
      <w:r w:rsidR="00653972">
        <w:t xml:space="preserve"> possible </w:t>
      </w:r>
      <w:r w:rsidR="003C779B">
        <w:t xml:space="preserve">positive </w:t>
      </w:r>
      <w:r w:rsidR="00653972">
        <w:t xml:space="preserve">integer for </w:t>
      </w:r>
      <w:r w:rsidR="00653972" w:rsidRPr="00BA3ED4">
        <w:rPr>
          <w:i/>
        </w:rPr>
        <w:t>N</w:t>
      </w:r>
      <w:r w:rsidR="00653972">
        <w:rPr>
          <w:vertAlign w:val="subscript"/>
        </w:rPr>
        <w:t>0</w:t>
      </w:r>
      <w:r w:rsidR="0039695C">
        <w:t xml:space="preserve"> is</w:t>
      </w:r>
      <w:r w:rsidR="003C779B">
        <w:t xml:space="preserve"> </w:t>
      </w:r>
      <w:r w:rsidR="00653972">
        <w:t>30</w:t>
      </w:r>
      <w:r w:rsidR="00F97E9B">
        <w:t xml:space="preserve"> samples.</w:t>
      </w:r>
      <w:r w:rsidR="003A6C90">
        <w:t xml:space="preserve">  </w:t>
      </w:r>
      <w:r w:rsidR="00BA2BD7">
        <w:t>Therefore</w:t>
      </w:r>
      <w:r w:rsidR="0039695C">
        <w:t xml:space="preserve">, this </w:t>
      </w:r>
      <w:r w:rsidR="00F97E9B">
        <w:t xml:space="preserve">discrete-time </w:t>
      </w:r>
      <w:r w:rsidR="0039695C">
        <w:t>signal</w:t>
      </w:r>
      <w:r w:rsidR="00A65C3F">
        <w:t xml:space="preserve"> </w:t>
      </w:r>
      <w:r w:rsidR="00F97E9B" w:rsidRPr="003A6C90">
        <w:rPr>
          <w:i/>
        </w:rPr>
        <w:t>x</w:t>
      </w:r>
      <w:r w:rsidR="00F97E9B">
        <w:t>[</w:t>
      </w:r>
      <w:r w:rsidR="00F97E9B" w:rsidRPr="003A6C90">
        <w:rPr>
          <w:i/>
        </w:rPr>
        <w:t>n</w:t>
      </w:r>
      <w:r w:rsidR="00F97E9B">
        <w:t xml:space="preserve">] </w:t>
      </w:r>
      <w:r w:rsidR="00A65C3F">
        <w:t xml:space="preserve">is periodic </w:t>
      </w:r>
      <w:r w:rsidR="00F97E9B">
        <w:t>with a fundamental period of 30 samples.  Those 30 samples con</w:t>
      </w:r>
      <w:r w:rsidR="00F379F0">
        <w:t>tain 11 continuous-time periods, which corresponds to 2.67 samples in each continuous-time period.</w:t>
      </w:r>
      <w:bookmarkStart w:id="0" w:name="_GoBack"/>
      <w:bookmarkEnd w:id="0"/>
    </w:p>
    <w:p w14:paraId="5D8EB012" w14:textId="617EBC23" w:rsidR="00BA3ED4" w:rsidRDefault="00BA3ED4" w:rsidP="009D6DCB">
      <w:pPr>
        <w:pStyle w:val="ListParagraph"/>
        <w:spacing w:after="360"/>
        <w:ind w:left="360"/>
        <w:contextualSpacing w:val="0"/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66EF13A" wp14:editId="5471CC56">
            <wp:simplePos x="0" y="0"/>
            <wp:positionH relativeFrom="column">
              <wp:posOffset>2628900</wp:posOffset>
            </wp:positionH>
            <wp:positionV relativeFrom="paragraph">
              <wp:posOffset>429895</wp:posOffset>
            </wp:positionV>
            <wp:extent cx="3048000" cy="201168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work3_2d.png"/>
                    <pic:cNvPicPr/>
                  </pic:nvPicPr>
                  <pic:blipFill rotWithShape="1"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22" b="7779"/>
                    <a:stretch/>
                  </pic:blipFill>
                  <pic:spPr bwMode="auto">
                    <a:xfrm>
                      <a:off x="0" y="0"/>
                      <a:ext cx="3048000" cy="2011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1754">
        <w:t>Although not required, here’</w:t>
      </w:r>
      <w:r>
        <w:t xml:space="preserve">s a plot of </w:t>
      </w:r>
      <w:r w:rsidR="00771754" w:rsidRPr="00771754">
        <w:rPr>
          <w:i/>
        </w:rPr>
        <w:t>x</w:t>
      </w:r>
      <w:r w:rsidR="00771754">
        <w:t>(</w:t>
      </w:r>
      <w:r w:rsidR="00771754" w:rsidRPr="00771754">
        <w:rPr>
          <w:i/>
        </w:rPr>
        <w:t>t</w:t>
      </w:r>
      <w:r w:rsidR="00771754">
        <w:t xml:space="preserve">) and </w:t>
      </w:r>
      <w:r w:rsidR="00771754" w:rsidRPr="003A6C90">
        <w:rPr>
          <w:i/>
        </w:rPr>
        <w:t>x</w:t>
      </w:r>
      <w:r w:rsidR="00771754">
        <w:t>[</w:t>
      </w:r>
      <w:r w:rsidR="00771754" w:rsidRPr="003A6C90">
        <w:rPr>
          <w:i/>
        </w:rPr>
        <w:t>n</w:t>
      </w:r>
      <w:r w:rsidR="00771754">
        <w:t>] for part (d):</w:t>
      </w:r>
    </w:p>
    <w:p w14:paraId="5FBF8684" w14:textId="77777777" w:rsidR="009D6DCB" w:rsidRPr="009D6DCB" w:rsidRDefault="009D6DCB" w:rsidP="009D6DC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spellStart"/>
      <w:proofErr w:type="gram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fs</w:t>
      </w:r>
      <w:proofErr w:type="spellEnd"/>
      <w:proofErr w:type="gram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 xml:space="preserve"> = 15;</w:t>
      </w:r>
    </w:p>
    <w:p w14:paraId="51986944" w14:textId="77777777" w:rsidR="009D6DCB" w:rsidRPr="009D6DCB" w:rsidRDefault="009D6DCB" w:rsidP="009D6DC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spell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Ts</w:t>
      </w:r>
      <w:proofErr w:type="spell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 xml:space="preserve"> = 1/</w:t>
      </w:r>
      <w:proofErr w:type="spell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fs</w:t>
      </w:r>
      <w:proofErr w:type="spell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;</w:t>
      </w:r>
    </w:p>
    <w:p w14:paraId="5F0B4472" w14:textId="77777777" w:rsidR="009D6DCB" w:rsidRPr="009D6DCB" w:rsidRDefault="009D6DCB" w:rsidP="009D6DC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spellStart"/>
      <w:proofErr w:type="gram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wHat</w:t>
      </w:r>
      <w:proofErr w:type="spellEnd"/>
      <w:proofErr w:type="gram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 xml:space="preserve"> = 2*pi*f0/</w:t>
      </w:r>
      <w:proofErr w:type="spell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fs</w:t>
      </w:r>
      <w:proofErr w:type="spell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;</w:t>
      </w:r>
    </w:p>
    <w:p w14:paraId="4E4DB516" w14:textId="77777777" w:rsidR="009D6DCB" w:rsidRPr="009D6DCB" w:rsidRDefault="009D6DCB" w:rsidP="009D6DC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N0 = 30;</w:t>
      </w:r>
    </w:p>
    <w:p w14:paraId="1628E782" w14:textId="77777777" w:rsidR="009D6DCB" w:rsidRPr="009D6DCB" w:rsidRDefault="009D6DCB" w:rsidP="009D6DC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gram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n</w:t>
      </w:r>
      <w:proofErr w:type="gram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 xml:space="preserve"> = 0 : N0;</w:t>
      </w:r>
    </w:p>
    <w:p w14:paraId="3A4629E3" w14:textId="77777777" w:rsidR="009D6DCB" w:rsidRPr="009D6DCB" w:rsidRDefault="009D6DCB" w:rsidP="009D6DC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spellStart"/>
      <w:proofErr w:type="gram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yofn</w:t>
      </w:r>
      <w:proofErr w:type="spellEnd"/>
      <w:proofErr w:type="gram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 xml:space="preserve"> = </w:t>
      </w:r>
      <w:proofErr w:type="spell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cos</w:t>
      </w:r>
      <w:proofErr w:type="spell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(</w:t>
      </w:r>
      <w:proofErr w:type="spell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wHat</w:t>
      </w:r>
      <w:proofErr w:type="spell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*n);</w:t>
      </w:r>
    </w:p>
    <w:p w14:paraId="30C1C421" w14:textId="77777777" w:rsidR="009D6DCB" w:rsidRPr="009D6DCB" w:rsidRDefault="009D6DCB" w:rsidP="009D6DC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gram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t</w:t>
      </w:r>
      <w:proofErr w:type="gram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 xml:space="preserve"> = 0 : 0.01 : N0;</w:t>
      </w:r>
    </w:p>
    <w:p w14:paraId="148DF797" w14:textId="77777777" w:rsidR="009D6DCB" w:rsidRPr="009D6DCB" w:rsidRDefault="009D6DCB" w:rsidP="009D6DC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spellStart"/>
      <w:proofErr w:type="gram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yoft</w:t>
      </w:r>
      <w:proofErr w:type="spellEnd"/>
      <w:proofErr w:type="gram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 xml:space="preserve"> = </w:t>
      </w:r>
      <w:proofErr w:type="spell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cos</w:t>
      </w:r>
      <w:proofErr w:type="spell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(</w:t>
      </w:r>
      <w:proofErr w:type="spell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wHat</w:t>
      </w:r>
      <w:proofErr w:type="spell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*t);</w:t>
      </w:r>
    </w:p>
    <w:p w14:paraId="256007EA" w14:textId="77777777" w:rsidR="009D6DCB" w:rsidRPr="009D6DCB" w:rsidRDefault="009D6DCB" w:rsidP="009D6DC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gram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figure</w:t>
      </w:r>
      <w:proofErr w:type="gram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;</w:t>
      </w:r>
    </w:p>
    <w:p w14:paraId="701C6E5A" w14:textId="77777777" w:rsidR="009D6DCB" w:rsidRPr="009D6DCB" w:rsidRDefault="009D6DCB" w:rsidP="009D6DC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gram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stem</w:t>
      </w:r>
      <w:proofErr w:type="gram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 xml:space="preserve">(n, </w:t>
      </w:r>
      <w:proofErr w:type="spell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yofn</w:t>
      </w:r>
      <w:proofErr w:type="spell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);</w:t>
      </w:r>
    </w:p>
    <w:p w14:paraId="0DC26471" w14:textId="77777777" w:rsidR="009D6DCB" w:rsidRPr="009D6DCB" w:rsidRDefault="009D6DCB" w:rsidP="009D6DC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gram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hold</w:t>
      </w:r>
      <w:proofErr w:type="gram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;</w:t>
      </w:r>
    </w:p>
    <w:p w14:paraId="7593EC55" w14:textId="77777777" w:rsidR="009D6DCB" w:rsidRPr="009D6DCB" w:rsidRDefault="009D6DCB" w:rsidP="009D6DC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urier" w:hAnsi="Courier" w:cs="Times New Roman"/>
          <w:sz w:val="20"/>
          <w:szCs w:val="20"/>
          <w:lang w:val="en-US"/>
        </w:rPr>
      </w:pPr>
      <w:proofErr w:type="gram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plot</w:t>
      </w:r>
      <w:proofErr w:type="gram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 xml:space="preserve">(t, </w:t>
      </w:r>
      <w:proofErr w:type="spellStart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yoft</w:t>
      </w:r>
      <w:proofErr w:type="spellEnd"/>
      <w:r w:rsidRPr="009D6DCB">
        <w:rPr>
          <w:rFonts w:ascii="Courier" w:hAnsi="Courier" w:cs="Courier"/>
          <w:color w:val="000000"/>
          <w:sz w:val="20"/>
          <w:szCs w:val="20"/>
          <w:lang w:val="en-US"/>
        </w:rPr>
        <w:t>);</w:t>
      </w:r>
    </w:p>
    <w:p w14:paraId="512E7631" w14:textId="255A7EDD" w:rsidR="00F97E9B" w:rsidRPr="00F97E9B" w:rsidRDefault="00F97E9B" w:rsidP="00EB71F0"/>
    <w:sectPr w:rsidR="00F97E9B" w:rsidRPr="00F97E9B" w:rsidSect="00181231">
      <w:headerReference w:type="default" r:id="rId4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130F1" w14:textId="77777777" w:rsidR="00A11FB1" w:rsidRDefault="00A11FB1" w:rsidP="00D30498">
      <w:pPr>
        <w:spacing w:after="0" w:line="240" w:lineRule="auto"/>
      </w:pPr>
      <w:r>
        <w:separator/>
      </w:r>
    </w:p>
  </w:endnote>
  <w:endnote w:type="continuationSeparator" w:id="0">
    <w:p w14:paraId="5E0413B2" w14:textId="77777777" w:rsidR="00A11FB1" w:rsidRDefault="00A11FB1" w:rsidP="00D3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962B4" w14:textId="77777777" w:rsidR="00A11FB1" w:rsidRDefault="00A11FB1" w:rsidP="00D30498">
      <w:pPr>
        <w:spacing w:after="0" w:line="240" w:lineRule="auto"/>
      </w:pPr>
      <w:r>
        <w:separator/>
      </w:r>
    </w:p>
  </w:footnote>
  <w:footnote w:type="continuationSeparator" w:id="0">
    <w:p w14:paraId="5CEB868F" w14:textId="77777777" w:rsidR="00A11FB1" w:rsidRDefault="00A11FB1" w:rsidP="00D30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23CD5" w14:textId="0D3887B1" w:rsidR="00A11FB1" w:rsidRPr="00D30498" w:rsidRDefault="00A11FB1">
    <w:pPr>
      <w:pStyle w:val="Header"/>
      <w:jc w:val="right"/>
      <w:rPr>
        <w:i/>
        <w:color w:val="4F81BD" w:themeColor="accent1"/>
      </w:rPr>
    </w:pPr>
    <w:r>
      <w:rPr>
        <w:i/>
      </w:rPr>
      <w:t xml:space="preserve">Fall 2018 </w:t>
    </w:r>
    <w:sdt>
      <w:sdtPr>
        <w:rPr>
          <w:i/>
        </w:rPr>
        <w:alias w:val="Title"/>
        <w:tag w:val=""/>
        <w:id w:val="664756013"/>
        <w:placeholder>
          <w:docPart w:val="A4D7CBAC25DC4F74B92A056D54F5DD3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i/>
          </w:rPr>
          <w:t>EE 313 Homework 3 solution</w:t>
        </w:r>
      </w:sdtContent>
    </w:sdt>
    <w:r w:rsidRPr="00D30498">
      <w:rPr>
        <w:i/>
      </w:rPr>
      <w:t xml:space="preserve"> | </w:t>
    </w:r>
    <w:sdt>
      <w:sdtPr>
        <w:rPr>
          <w:i/>
        </w:rPr>
        <w:alias w:val="Author"/>
        <w:tag w:val=""/>
        <w:id w:val="-1677181147"/>
        <w:placeholder>
          <w:docPart w:val="AB4767ED6B5C418794CFF008BA7973AF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Pr="00D30498">
          <w:rPr>
            <w:i/>
          </w:rPr>
          <w:t>The University of Texas at Austin</w:t>
        </w:r>
      </w:sdtContent>
    </w:sdt>
  </w:p>
  <w:p w14:paraId="7AA478F0" w14:textId="77777777" w:rsidR="00A11FB1" w:rsidRDefault="00A11FB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A12E1"/>
    <w:multiLevelType w:val="hybridMultilevel"/>
    <w:tmpl w:val="0B1EBD26"/>
    <w:lvl w:ilvl="0" w:tplc="90D259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B40A1"/>
    <w:multiLevelType w:val="multilevel"/>
    <w:tmpl w:val="58C857C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9E7926"/>
    <w:multiLevelType w:val="hybridMultilevel"/>
    <w:tmpl w:val="2454051C"/>
    <w:lvl w:ilvl="0" w:tplc="40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BE4F04"/>
    <w:multiLevelType w:val="hybridMultilevel"/>
    <w:tmpl w:val="962A46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DF"/>
    <w:rsid w:val="00095951"/>
    <w:rsid w:val="000C0211"/>
    <w:rsid w:val="000D412A"/>
    <w:rsid w:val="000E164F"/>
    <w:rsid w:val="00143916"/>
    <w:rsid w:val="001506EC"/>
    <w:rsid w:val="00181231"/>
    <w:rsid w:val="00191845"/>
    <w:rsid w:val="001C207D"/>
    <w:rsid w:val="001E4CB3"/>
    <w:rsid w:val="002401CF"/>
    <w:rsid w:val="00260041"/>
    <w:rsid w:val="00305B28"/>
    <w:rsid w:val="003069B2"/>
    <w:rsid w:val="0031381D"/>
    <w:rsid w:val="003525AF"/>
    <w:rsid w:val="0039695C"/>
    <w:rsid w:val="003A21E9"/>
    <w:rsid w:val="003A6C90"/>
    <w:rsid w:val="003A6EAA"/>
    <w:rsid w:val="003C779B"/>
    <w:rsid w:val="003D11FD"/>
    <w:rsid w:val="003F1E68"/>
    <w:rsid w:val="004274B4"/>
    <w:rsid w:val="00480B2A"/>
    <w:rsid w:val="00557F5C"/>
    <w:rsid w:val="00565345"/>
    <w:rsid w:val="0057241C"/>
    <w:rsid w:val="0059172B"/>
    <w:rsid w:val="005B0ED6"/>
    <w:rsid w:val="005D0AAC"/>
    <w:rsid w:val="005E2E04"/>
    <w:rsid w:val="005F0677"/>
    <w:rsid w:val="00600A7A"/>
    <w:rsid w:val="0060241F"/>
    <w:rsid w:val="00605155"/>
    <w:rsid w:val="006141DF"/>
    <w:rsid w:val="00616127"/>
    <w:rsid w:val="00653972"/>
    <w:rsid w:val="00663B93"/>
    <w:rsid w:val="00691230"/>
    <w:rsid w:val="006920FB"/>
    <w:rsid w:val="006B0C29"/>
    <w:rsid w:val="006D2D4F"/>
    <w:rsid w:val="006F7DC4"/>
    <w:rsid w:val="00710906"/>
    <w:rsid w:val="007619C5"/>
    <w:rsid w:val="00771754"/>
    <w:rsid w:val="0077622E"/>
    <w:rsid w:val="00795A21"/>
    <w:rsid w:val="00795F3B"/>
    <w:rsid w:val="007C3013"/>
    <w:rsid w:val="007D1977"/>
    <w:rsid w:val="007D2FCF"/>
    <w:rsid w:val="00827F1A"/>
    <w:rsid w:val="00862409"/>
    <w:rsid w:val="0088165A"/>
    <w:rsid w:val="0089109F"/>
    <w:rsid w:val="008C43B9"/>
    <w:rsid w:val="008E2830"/>
    <w:rsid w:val="008F1306"/>
    <w:rsid w:val="00946160"/>
    <w:rsid w:val="0096071C"/>
    <w:rsid w:val="00981B2E"/>
    <w:rsid w:val="009863E9"/>
    <w:rsid w:val="009B1127"/>
    <w:rsid w:val="009B7610"/>
    <w:rsid w:val="009D6DCB"/>
    <w:rsid w:val="009D72B0"/>
    <w:rsid w:val="009E5AF9"/>
    <w:rsid w:val="009F26AF"/>
    <w:rsid w:val="00A11FB1"/>
    <w:rsid w:val="00A17140"/>
    <w:rsid w:val="00A2555B"/>
    <w:rsid w:val="00A35140"/>
    <w:rsid w:val="00A51642"/>
    <w:rsid w:val="00A65C3F"/>
    <w:rsid w:val="00A661AB"/>
    <w:rsid w:val="00A748B4"/>
    <w:rsid w:val="00AA159F"/>
    <w:rsid w:val="00AB3503"/>
    <w:rsid w:val="00AF66C2"/>
    <w:rsid w:val="00B0204E"/>
    <w:rsid w:val="00B03BCC"/>
    <w:rsid w:val="00B14FBB"/>
    <w:rsid w:val="00B251FD"/>
    <w:rsid w:val="00B379B2"/>
    <w:rsid w:val="00B437DB"/>
    <w:rsid w:val="00B51F8C"/>
    <w:rsid w:val="00B67825"/>
    <w:rsid w:val="00BA2BD7"/>
    <w:rsid w:val="00BA3ED4"/>
    <w:rsid w:val="00BA6F9F"/>
    <w:rsid w:val="00BC2121"/>
    <w:rsid w:val="00C03DA9"/>
    <w:rsid w:val="00C37203"/>
    <w:rsid w:val="00C83F4B"/>
    <w:rsid w:val="00CC79F5"/>
    <w:rsid w:val="00CE643E"/>
    <w:rsid w:val="00CF55D7"/>
    <w:rsid w:val="00CF7AB7"/>
    <w:rsid w:val="00D30498"/>
    <w:rsid w:val="00D478E9"/>
    <w:rsid w:val="00D50265"/>
    <w:rsid w:val="00DA3BA1"/>
    <w:rsid w:val="00DC382B"/>
    <w:rsid w:val="00E0139B"/>
    <w:rsid w:val="00E21B84"/>
    <w:rsid w:val="00E22FA2"/>
    <w:rsid w:val="00E653F3"/>
    <w:rsid w:val="00E716F3"/>
    <w:rsid w:val="00EA1695"/>
    <w:rsid w:val="00EA6EB4"/>
    <w:rsid w:val="00EB71F0"/>
    <w:rsid w:val="00EC2991"/>
    <w:rsid w:val="00EE5D3D"/>
    <w:rsid w:val="00EE72B3"/>
    <w:rsid w:val="00EF4164"/>
    <w:rsid w:val="00F263F8"/>
    <w:rsid w:val="00F318EF"/>
    <w:rsid w:val="00F379F0"/>
    <w:rsid w:val="00F4273D"/>
    <w:rsid w:val="00F50971"/>
    <w:rsid w:val="00F96132"/>
    <w:rsid w:val="00F97B6E"/>
    <w:rsid w:val="00F97E9B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188E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3720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498"/>
  </w:style>
  <w:style w:type="paragraph" w:styleId="Footer">
    <w:name w:val="footer"/>
    <w:basedOn w:val="Normal"/>
    <w:link w:val="Foot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498"/>
  </w:style>
  <w:style w:type="paragraph" w:styleId="BalloonText">
    <w:name w:val="Balloon Text"/>
    <w:basedOn w:val="Normal"/>
    <w:link w:val="BalloonTextChar"/>
    <w:uiPriority w:val="99"/>
    <w:semiHidden/>
    <w:unhideWhenUsed/>
    <w:rsid w:val="009B11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127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rsid w:val="00CE643E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E643E"/>
    <w:rPr>
      <w:rFonts w:ascii="Calibri" w:eastAsia="Calibri" w:hAnsi="Calibri" w:cs="Calibri"/>
      <w:b/>
      <w:sz w:val="72"/>
      <w:szCs w:val="72"/>
    </w:rPr>
  </w:style>
  <w:style w:type="paragraph" w:styleId="NoSpacing">
    <w:name w:val="No Spacing"/>
    <w:uiPriority w:val="99"/>
    <w:qFormat/>
    <w:rsid w:val="00EA6EB4"/>
    <w:pPr>
      <w:spacing w:after="0" w:line="240" w:lineRule="auto"/>
    </w:pPr>
    <w:rPr>
      <w:rFonts w:ascii="Calibri" w:eastAsiaTheme="minorEastAsia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A6EB4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17140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3720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498"/>
  </w:style>
  <w:style w:type="paragraph" w:styleId="Footer">
    <w:name w:val="footer"/>
    <w:basedOn w:val="Normal"/>
    <w:link w:val="Foot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498"/>
  </w:style>
  <w:style w:type="paragraph" w:styleId="BalloonText">
    <w:name w:val="Balloon Text"/>
    <w:basedOn w:val="Normal"/>
    <w:link w:val="BalloonTextChar"/>
    <w:uiPriority w:val="99"/>
    <w:semiHidden/>
    <w:unhideWhenUsed/>
    <w:rsid w:val="009B11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127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rsid w:val="00CE643E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E643E"/>
    <w:rPr>
      <w:rFonts w:ascii="Calibri" w:eastAsia="Calibri" w:hAnsi="Calibri" w:cs="Calibri"/>
      <w:b/>
      <w:sz w:val="72"/>
      <w:szCs w:val="72"/>
    </w:rPr>
  </w:style>
  <w:style w:type="paragraph" w:styleId="NoSpacing">
    <w:name w:val="No Spacing"/>
    <w:uiPriority w:val="99"/>
    <w:qFormat/>
    <w:rsid w:val="00EA6EB4"/>
    <w:pPr>
      <w:spacing w:after="0" w:line="240" w:lineRule="auto"/>
    </w:pPr>
    <w:rPr>
      <w:rFonts w:ascii="Calibri" w:eastAsiaTheme="minorEastAsia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A6EB4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171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image" Target="media/image20.png"/><Relationship Id="rId47" Type="http://schemas.openxmlformats.org/officeDocument/2006/relationships/header" Target="header1.xml"/><Relationship Id="rId48" Type="http://schemas.openxmlformats.org/officeDocument/2006/relationships/fontTable" Target="fontTable.xml"/><Relationship Id="rId49" Type="http://schemas.openxmlformats.org/officeDocument/2006/relationships/glossaryDocument" Target="glossary/document.xml"/><Relationship Id="rId20" Type="http://schemas.openxmlformats.org/officeDocument/2006/relationships/image" Target="media/image7.emf"/><Relationship Id="rId21" Type="http://schemas.openxmlformats.org/officeDocument/2006/relationships/oleObject" Target="embeddings/oleObject6.bin"/><Relationship Id="rId22" Type="http://schemas.openxmlformats.org/officeDocument/2006/relationships/image" Target="media/image8.emf"/><Relationship Id="rId23" Type="http://schemas.openxmlformats.org/officeDocument/2006/relationships/oleObject" Target="embeddings/oleObject7.bin"/><Relationship Id="rId24" Type="http://schemas.openxmlformats.org/officeDocument/2006/relationships/image" Target="media/image9.emf"/><Relationship Id="rId25" Type="http://schemas.openxmlformats.org/officeDocument/2006/relationships/oleObject" Target="embeddings/oleObject8.bin"/><Relationship Id="rId26" Type="http://schemas.openxmlformats.org/officeDocument/2006/relationships/image" Target="media/image10.emf"/><Relationship Id="rId27" Type="http://schemas.openxmlformats.org/officeDocument/2006/relationships/oleObject" Target="embeddings/oleObject9.bin"/><Relationship Id="rId28" Type="http://schemas.openxmlformats.org/officeDocument/2006/relationships/image" Target="media/image11.emf"/><Relationship Id="rId29" Type="http://schemas.openxmlformats.org/officeDocument/2006/relationships/oleObject" Target="embeddings/oleObject10.bin"/><Relationship Id="rId5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image" Target="media/image12.emf"/><Relationship Id="rId31" Type="http://schemas.openxmlformats.org/officeDocument/2006/relationships/oleObject" Target="embeddings/oleObject11.bin"/><Relationship Id="rId32" Type="http://schemas.openxmlformats.org/officeDocument/2006/relationships/image" Target="media/image13.emf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oleObject" Target="embeddings/oleObject12.bin"/><Relationship Id="rId34" Type="http://schemas.openxmlformats.org/officeDocument/2006/relationships/image" Target="media/image14.emf"/><Relationship Id="rId35" Type="http://schemas.openxmlformats.org/officeDocument/2006/relationships/oleObject" Target="embeddings/oleObject13.bin"/><Relationship Id="rId36" Type="http://schemas.openxmlformats.org/officeDocument/2006/relationships/image" Target="media/image15.emf"/><Relationship Id="rId10" Type="http://schemas.openxmlformats.org/officeDocument/2006/relationships/image" Target="media/image2.emf"/><Relationship Id="rId11" Type="http://schemas.openxmlformats.org/officeDocument/2006/relationships/oleObject" Target="embeddings/oleObject1.bin"/><Relationship Id="rId12" Type="http://schemas.openxmlformats.org/officeDocument/2006/relationships/image" Target="media/image3.wmf"/><Relationship Id="rId13" Type="http://schemas.openxmlformats.org/officeDocument/2006/relationships/oleObject" Target="embeddings/oleObject2.bin"/><Relationship Id="rId14" Type="http://schemas.openxmlformats.org/officeDocument/2006/relationships/image" Target="media/image4.wmf"/><Relationship Id="rId15" Type="http://schemas.openxmlformats.org/officeDocument/2006/relationships/oleObject" Target="embeddings/oleObject3.bin"/><Relationship Id="rId16" Type="http://schemas.openxmlformats.org/officeDocument/2006/relationships/image" Target="media/image5.emf"/><Relationship Id="rId17" Type="http://schemas.openxmlformats.org/officeDocument/2006/relationships/oleObject" Target="embeddings/oleObject4.bin"/><Relationship Id="rId18" Type="http://schemas.openxmlformats.org/officeDocument/2006/relationships/image" Target="media/image6.emf"/><Relationship Id="rId19" Type="http://schemas.openxmlformats.org/officeDocument/2006/relationships/oleObject" Target="embeddings/oleObject5.bin"/><Relationship Id="rId37" Type="http://schemas.openxmlformats.org/officeDocument/2006/relationships/oleObject" Target="embeddings/oleObject14.bin"/><Relationship Id="rId38" Type="http://schemas.openxmlformats.org/officeDocument/2006/relationships/image" Target="media/image16.emf"/><Relationship Id="rId39" Type="http://schemas.openxmlformats.org/officeDocument/2006/relationships/oleObject" Target="embeddings/oleObject15.bin"/><Relationship Id="rId40" Type="http://schemas.openxmlformats.org/officeDocument/2006/relationships/image" Target="media/image17.emf"/><Relationship Id="rId41" Type="http://schemas.openxmlformats.org/officeDocument/2006/relationships/oleObject" Target="embeddings/oleObject16.bin"/><Relationship Id="rId42" Type="http://schemas.openxmlformats.org/officeDocument/2006/relationships/image" Target="media/image18.emf"/><Relationship Id="rId43" Type="http://schemas.openxmlformats.org/officeDocument/2006/relationships/oleObject" Target="embeddings/oleObject17.bin"/><Relationship Id="rId44" Type="http://schemas.openxmlformats.org/officeDocument/2006/relationships/image" Target="media/image19.emf"/><Relationship Id="rId45" Type="http://schemas.openxmlformats.org/officeDocument/2006/relationships/oleObject" Target="embeddings/oleObject18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D7CBAC25DC4F74B92A056D54F5D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6EA5E-B22F-4A3D-84D9-8C826927593A}"/>
      </w:docPartPr>
      <w:docPartBody>
        <w:p w:rsidR="003318D3" w:rsidRDefault="00054EF6" w:rsidP="00054EF6">
          <w:pPr>
            <w:pStyle w:val="A4D7CBAC25DC4F74B92A056D54F5DD33"/>
          </w:pPr>
          <w:r>
            <w:rPr>
              <w:color w:val="4F81BD" w:themeColor="accent1"/>
            </w:rPr>
            <w:t>[Document title]</w:t>
          </w:r>
        </w:p>
      </w:docPartBody>
    </w:docPart>
    <w:docPart>
      <w:docPartPr>
        <w:name w:val="AB4767ED6B5C418794CFF008BA797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0B1F8-C651-4102-9FF6-4A2292BF1EA1}"/>
      </w:docPartPr>
      <w:docPartBody>
        <w:p w:rsidR="003318D3" w:rsidRDefault="00054EF6" w:rsidP="00054EF6">
          <w:pPr>
            <w:pStyle w:val="AB4767ED6B5C418794CFF008BA7973AF"/>
          </w:pPr>
          <w: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F6"/>
    <w:rsid w:val="00002388"/>
    <w:rsid w:val="00052A4D"/>
    <w:rsid w:val="00054EF6"/>
    <w:rsid w:val="00114E7D"/>
    <w:rsid w:val="001F1AFC"/>
    <w:rsid w:val="00276546"/>
    <w:rsid w:val="003318D3"/>
    <w:rsid w:val="00473D84"/>
    <w:rsid w:val="005424BB"/>
    <w:rsid w:val="007359F4"/>
    <w:rsid w:val="008F0CF1"/>
    <w:rsid w:val="00997A47"/>
    <w:rsid w:val="00BA2BDE"/>
    <w:rsid w:val="00CC3F1E"/>
    <w:rsid w:val="00DD3F22"/>
    <w:rsid w:val="00EC047B"/>
    <w:rsid w:val="00EE09C6"/>
    <w:rsid w:val="00FC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84A28A38B345B5AA2E4DFA602B9859">
    <w:name w:val="4D84A28A38B345B5AA2E4DFA602B9859"/>
    <w:rsid w:val="00054EF6"/>
  </w:style>
  <w:style w:type="paragraph" w:customStyle="1" w:styleId="A4D7CBAC25DC4F74B92A056D54F5DD33">
    <w:name w:val="A4D7CBAC25DC4F74B92A056D54F5DD33"/>
    <w:rsid w:val="00054EF6"/>
  </w:style>
  <w:style w:type="paragraph" w:customStyle="1" w:styleId="AB4767ED6B5C418794CFF008BA7973AF">
    <w:name w:val="AB4767ED6B5C418794CFF008BA7973AF"/>
    <w:rsid w:val="00054EF6"/>
  </w:style>
  <w:style w:type="character" w:styleId="PlaceholderText">
    <w:name w:val="Placeholder Text"/>
    <w:basedOn w:val="DefaultParagraphFont"/>
    <w:uiPriority w:val="99"/>
    <w:semiHidden/>
    <w:rsid w:val="001F1AFC"/>
    <w:rPr>
      <w:color w:val="808080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84A28A38B345B5AA2E4DFA602B9859">
    <w:name w:val="4D84A28A38B345B5AA2E4DFA602B9859"/>
    <w:rsid w:val="00054EF6"/>
  </w:style>
  <w:style w:type="paragraph" w:customStyle="1" w:styleId="A4D7CBAC25DC4F74B92A056D54F5DD33">
    <w:name w:val="A4D7CBAC25DC4F74B92A056D54F5DD33"/>
    <w:rsid w:val="00054EF6"/>
  </w:style>
  <w:style w:type="paragraph" w:customStyle="1" w:styleId="AB4767ED6B5C418794CFF008BA7973AF">
    <w:name w:val="AB4767ED6B5C418794CFF008BA7973AF"/>
    <w:rsid w:val="00054EF6"/>
  </w:style>
  <w:style w:type="character" w:styleId="PlaceholderText">
    <w:name w:val="Placeholder Text"/>
    <w:basedOn w:val="DefaultParagraphFont"/>
    <w:uiPriority w:val="99"/>
    <w:semiHidden/>
    <w:rsid w:val="001F1AF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FC6C9-D59D-5B4A-B117-DB329BEA0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511</Words>
  <Characters>2915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 313 Homework 2 solution</vt:lpstr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 313 Homework 3 solution</dc:title>
  <dc:subject/>
  <dc:creator>The University of Texas at Austin</dc:creator>
  <cp:keywords/>
  <dc:description/>
  <cp:lastModifiedBy>Brian Evans</cp:lastModifiedBy>
  <cp:revision>3</cp:revision>
  <dcterms:created xsi:type="dcterms:W3CDTF">2018-09-28T22:39:00Z</dcterms:created>
  <dcterms:modified xsi:type="dcterms:W3CDTF">2018-09-28T22:46:00Z</dcterms:modified>
</cp:coreProperties>
</file>