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26008" w14:textId="13AA5C32" w:rsidR="00307FA3" w:rsidRPr="00B9695C" w:rsidRDefault="003B3828">
      <w:pPr>
        <w:rPr>
          <w:u w:val="single"/>
        </w:rPr>
      </w:pPr>
      <w:r w:rsidRPr="00B9695C">
        <w:rPr>
          <w:u w:val="single"/>
        </w:rPr>
        <w:t>Tune-Up Tuesday #11</w:t>
      </w:r>
      <w:r w:rsidR="00F506D4" w:rsidRPr="00B9695C">
        <w:rPr>
          <w:u w:val="single"/>
        </w:rPr>
        <w:t xml:space="preserve"> for November 27, 2018</w:t>
      </w:r>
    </w:p>
    <w:p w14:paraId="058AD512" w14:textId="77777777" w:rsidR="003B3828" w:rsidRPr="00B9695C" w:rsidRDefault="003B38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"/>
        <w:gridCol w:w="2059"/>
        <w:gridCol w:w="2345"/>
        <w:gridCol w:w="1717"/>
        <w:gridCol w:w="2081"/>
      </w:tblGrid>
      <w:tr w:rsidR="00C40356" w:rsidRPr="00B9695C" w14:paraId="3CD69708" w14:textId="77777777" w:rsidTr="00C40356">
        <w:tc>
          <w:tcPr>
            <w:tcW w:w="1374" w:type="dxa"/>
          </w:tcPr>
          <w:p w14:paraId="3A1CD5ED" w14:textId="77777777" w:rsidR="00C40356" w:rsidRPr="00B9695C" w:rsidRDefault="00C40356">
            <w:pPr>
              <w:rPr>
                <w:b/>
              </w:rPr>
            </w:pPr>
            <w:r w:rsidRPr="00B9695C">
              <w:rPr>
                <w:b/>
              </w:rPr>
              <w:t>Signal</w:t>
            </w:r>
          </w:p>
        </w:tc>
        <w:tc>
          <w:tcPr>
            <w:tcW w:w="2059" w:type="dxa"/>
          </w:tcPr>
          <w:p w14:paraId="12BE455C" w14:textId="59F1A144" w:rsidR="00C40356" w:rsidRPr="00B9695C" w:rsidRDefault="00C40356">
            <w:pPr>
              <w:rPr>
                <w:b/>
              </w:rPr>
            </w:pPr>
            <w:r>
              <w:rPr>
                <w:b/>
              </w:rPr>
              <w:t>Discrete-Time Signal</w:t>
            </w:r>
          </w:p>
        </w:tc>
        <w:tc>
          <w:tcPr>
            <w:tcW w:w="2345" w:type="dxa"/>
          </w:tcPr>
          <w:p w14:paraId="7F47BC63" w14:textId="439DAB37" w:rsidR="00C40356" w:rsidRPr="00B9695C" w:rsidRDefault="00C40356">
            <w:pPr>
              <w:rPr>
                <w:b/>
              </w:rPr>
            </w:pPr>
            <w:r w:rsidRPr="00B9695C">
              <w:rPr>
                <w:b/>
              </w:rPr>
              <w:t>Discrete-Time Fourier Transform</w:t>
            </w:r>
          </w:p>
        </w:tc>
        <w:tc>
          <w:tcPr>
            <w:tcW w:w="1717" w:type="dxa"/>
          </w:tcPr>
          <w:p w14:paraId="25FBE6B7" w14:textId="43FCEB72" w:rsidR="00C40356" w:rsidRPr="00B9695C" w:rsidRDefault="00C40356">
            <w:pPr>
              <w:rPr>
                <w:b/>
              </w:rPr>
            </w:pPr>
            <w:r>
              <w:rPr>
                <w:b/>
              </w:rPr>
              <w:t>Continuous-Time Signal</w:t>
            </w:r>
          </w:p>
        </w:tc>
        <w:tc>
          <w:tcPr>
            <w:tcW w:w="2081" w:type="dxa"/>
          </w:tcPr>
          <w:p w14:paraId="7E131341" w14:textId="449868DE" w:rsidR="00C40356" w:rsidRPr="00B9695C" w:rsidRDefault="00C40356">
            <w:pPr>
              <w:rPr>
                <w:b/>
              </w:rPr>
            </w:pPr>
            <w:r w:rsidRPr="00B9695C">
              <w:rPr>
                <w:b/>
              </w:rPr>
              <w:t>Continuous-Time Fourier Transform</w:t>
            </w:r>
          </w:p>
        </w:tc>
      </w:tr>
      <w:tr w:rsidR="00C40356" w:rsidRPr="00B9695C" w14:paraId="00C41726" w14:textId="77777777" w:rsidTr="00C40356">
        <w:tc>
          <w:tcPr>
            <w:tcW w:w="1374" w:type="dxa"/>
          </w:tcPr>
          <w:p w14:paraId="0F6CCF79" w14:textId="77777777" w:rsidR="00C40356" w:rsidRPr="00B9695C" w:rsidRDefault="00C40356">
            <w:r w:rsidRPr="00B9695C">
              <w:t>Impulse</w:t>
            </w:r>
          </w:p>
          <w:p w14:paraId="5C6005F5" w14:textId="77777777" w:rsidR="00C40356" w:rsidRPr="00B9695C" w:rsidRDefault="00C40356"/>
          <w:p w14:paraId="6AD18043" w14:textId="77777777" w:rsidR="00C40356" w:rsidRPr="00B9695C" w:rsidRDefault="00C40356"/>
        </w:tc>
        <w:tc>
          <w:tcPr>
            <w:tcW w:w="2059" w:type="dxa"/>
          </w:tcPr>
          <w:p w14:paraId="0DB0E08C" w14:textId="1708C094" w:rsidR="00C40356" w:rsidRPr="00B9695C" w:rsidRDefault="00C40356" w:rsidP="00C4035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δ[n]</m:t>
                </m:r>
              </m:oMath>
            </m:oMathPara>
          </w:p>
        </w:tc>
        <w:tc>
          <w:tcPr>
            <w:tcW w:w="2345" w:type="dxa"/>
          </w:tcPr>
          <w:p w14:paraId="023278A3" w14:textId="0CE12ECE" w:rsidR="00C40356" w:rsidRPr="00B9695C" w:rsidRDefault="00C40356" w:rsidP="00C40356">
            <w:pPr>
              <w:jc w:val="center"/>
            </w:pPr>
            <w:r>
              <w:t>1</w:t>
            </w:r>
          </w:p>
        </w:tc>
        <w:tc>
          <w:tcPr>
            <w:tcW w:w="1717" w:type="dxa"/>
          </w:tcPr>
          <w:p w14:paraId="54DD0BB0" w14:textId="25A5691E" w:rsidR="00C40356" w:rsidRPr="00B9695C" w:rsidRDefault="00C40356" w:rsidP="00C4035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(t)</m:t>
                </m:r>
              </m:oMath>
            </m:oMathPara>
          </w:p>
        </w:tc>
        <w:tc>
          <w:tcPr>
            <w:tcW w:w="2081" w:type="dxa"/>
          </w:tcPr>
          <w:p w14:paraId="654AC713" w14:textId="4242BAF7" w:rsidR="00C40356" w:rsidRPr="00B9695C" w:rsidRDefault="00C40356" w:rsidP="00C40356">
            <w:pPr>
              <w:jc w:val="center"/>
            </w:pPr>
            <w:r>
              <w:t>1</w:t>
            </w:r>
          </w:p>
        </w:tc>
      </w:tr>
      <w:tr w:rsidR="00C40356" w:rsidRPr="00B9695C" w14:paraId="4D386285" w14:textId="77777777" w:rsidTr="00C40356">
        <w:tc>
          <w:tcPr>
            <w:tcW w:w="1374" w:type="dxa"/>
          </w:tcPr>
          <w:p w14:paraId="7DB8BEDA" w14:textId="5DC0D164" w:rsidR="00C40356" w:rsidRPr="00B9695C" w:rsidRDefault="00C40356">
            <w:bookmarkStart w:id="0" w:name="_GoBack"/>
            <w:r>
              <w:t>Delayed impulse</w:t>
            </w:r>
          </w:p>
          <w:p w14:paraId="337EBE4A" w14:textId="77777777" w:rsidR="00C40356" w:rsidRPr="00B9695C" w:rsidRDefault="00C40356"/>
        </w:tc>
        <w:tc>
          <w:tcPr>
            <w:tcW w:w="2059" w:type="dxa"/>
          </w:tcPr>
          <w:p w14:paraId="6ED0C3BA" w14:textId="57BD74FE" w:rsidR="00C40356" w:rsidRPr="00B9695C" w:rsidRDefault="00C40356" w:rsidP="00C4035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δ[n</m:t>
                </m:r>
                <m:r>
                  <w:rPr>
                    <w:rFonts w:ascii="Cambria Math" w:hAnsi="Cambria Math"/>
                  </w:rPr>
                  <m:t>-N</m:t>
                </m:r>
                <m:r>
                  <w:rPr>
                    <w:rFonts w:ascii="Cambria Math" w:hAnsi="Cambria Math"/>
                  </w:rPr>
                  <m:t>]</m:t>
                </m:r>
              </m:oMath>
            </m:oMathPara>
          </w:p>
        </w:tc>
        <w:tc>
          <w:tcPr>
            <w:tcW w:w="2345" w:type="dxa"/>
          </w:tcPr>
          <w:p w14:paraId="2056DD19" w14:textId="4D78F2AD" w:rsidR="00C40356" w:rsidRPr="00B9695C" w:rsidRDefault="00C40356" w:rsidP="00C4035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-j 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 xml:space="preserve"> N</m:t>
                    </m:r>
                  </m:sup>
                </m:sSup>
              </m:oMath>
            </m:oMathPara>
          </w:p>
        </w:tc>
        <w:tc>
          <w:tcPr>
            <w:tcW w:w="1717" w:type="dxa"/>
          </w:tcPr>
          <w:p w14:paraId="56BA4BDB" w14:textId="23B2633F" w:rsidR="00C40356" w:rsidRPr="00B9695C" w:rsidRDefault="00C40356" w:rsidP="00C4035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δ(t</m:t>
                </m:r>
                <m:r>
                  <w:rPr>
                    <w:rFonts w:ascii="Cambria Math" w:hAnsi="Cambria Math"/>
                  </w:rPr>
                  <m:t>-T</m:t>
                </m:r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2081" w:type="dxa"/>
          </w:tcPr>
          <w:p w14:paraId="3F6CD51C" w14:textId="19DDACA7" w:rsidR="00C40356" w:rsidRPr="00B9695C" w:rsidRDefault="00C40356" w:rsidP="00C40356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-j ω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sup>
                </m:sSup>
              </m:oMath>
            </m:oMathPara>
          </w:p>
        </w:tc>
      </w:tr>
      <w:bookmarkEnd w:id="0"/>
    </w:tbl>
    <w:p w14:paraId="07286FDF" w14:textId="77777777" w:rsidR="003B3828" w:rsidRPr="00B9695C" w:rsidRDefault="003B3828"/>
    <w:p w14:paraId="3558728A" w14:textId="7B510F7D" w:rsidR="003B3828" w:rsidRPr="00B9695C" w:rsidRDefault="003B3828">
      <w:r w:rsidRPr="00B9695C">
        <w:t xml:space="preserve">Discrete-time Fourier transform </w:t>
      </w:r>
      <w:r w:rsidR="00B9695C">
        <w:t xml:space="preserve">of signal </w:t>
      </w:r>
      <w:proofErr w:type="gramStart"/>
      <w:r w:rsidR="00B9695C" w:rsidRPr="00B9695C">
        <w:rPr>
          <w:i/>
        </w:rPr>
        <w:t>x</w:t>
      </w:r>
      <w:r w:rsidR="00B9695C">
        <w:t>[</w:t>
      </w:r>
      <w:proofErr w:type="gramEnd"/>
      <w:r w:rsidR="00B9695C" w:rsidRPr="00B9695C">
        <w:rPr>
          <w:i/>
        </w:rPr>
        <w:t>n</w:t>
      </w:r>
      <w:r w:rsidR="00B9695C">
        <w:t xml:space="preserve">]: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freq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ω</m:t>
                </m:r>
              </m:e>
            </m:acc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n=-∞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 xml:space="preserve">-j </m:t>
                </m:r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n</m:t>
                </m:r>
              </m:sup>
            </m:sSup>
          </m:e>
        </m:nary>
      </m:oMath>
    </w:p>
    <w:p w14:paraId="1D2ED846" w14:textId="77777777" w:rsidR="003B3828" w:rsidRPr="00B9695C" w:rsidRDefault="003B3828"/>
    <w:p w14:paraId="292BBB7D" w14:textId="15ABF923" w:rsidR="003B3828" w:rsidRPr="00B9695C" w:rsidRDefault="003B3828">
      <w:r w:rsidRPr="00B9695C">
        <w:t xml:space="preserve">Continuous-Time Fourier Transform of signal </w:t>
      </w:r>
      <w:proofErr w:type="gramStart"/>
      <w:r w:rsidRPr="00B9695C">
        <w:rPr>
          <w:i/>
        </w:rPr>
        <w:t>x</w:t>
      </w:r>
      <w:r w:rsidRPr="00B9695C">
        <w:t>(</w:t>
      </w:r>
      <w:proofErr w:type="gramEnd"/>
      <w:r w:rsidRPr="00B9695C">
        <w:rPr>
          <w:i/>
        </w:rPr>
        <w:t>t</w:t>
      </w:r>
      <w:r w:rsidRPr="00B9695C">
        <w:t>):</w:t>
      </w:r>
      <w:r w:rsidR="00B9695C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freq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>=</m:t>
        </m:r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-jωt</m:t>
                </m:r>
              </m:sup>
            </m:sSup>
            <m:r>
              <w:rPr>
                <w:rFonts w:ascii="Cambria Math" w:hAnsi="Cambria Math"/>
              </w:rPr>
              <m:t>dt</m:t>
            </m:r>
          </m:e>
        </m:nary>
      </m:oMath>
    </w:p>
    <w:p w14:paraId="0DC47DE2" w14:textId="77777777" w:rsidR="003B3828" w:rsidRDefault="003B3828"/>
    <w:sectPr w:rsidR="003B3828" w:rsidSect="003B3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28"/>
    <w:rsid w:val="0029152E"/>
    <w:rsid w:val="00307FA3"/>
    <w:rsid w:val="003B3828"/>
    <w:rsid w:val="00B9695C"/>
    <w:rsid w:val="00C40356"/>
    <w:rsid w:val="00F506D4"/>
    <w:rsid w:val="00F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227A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969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9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9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969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9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9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69</Words>
  <Characters>395</Characters>
  <Application>Microsoft Macintosh Word</Application>
  <DocSecurity>0</DocSecurity>
  <Lines>3</Lines>
  <Paragraphs>1</Paragraphs>
  <ScaleCrop>false</ScaleCrop>
  <Company>UT Austin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4</cp:revision>
  <dcterms:created xsi:type="dcterms:W3CDTF">2018-11-27T18:04:00Z</dcterms:created>
  <dcterms:modified xsi:type="dcterms:W3CDTF">2018-11-28T01:46:00Z</dcterms:modified>
</cp:coreProperties>
</file>